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8821A" w14:textId="307B1E73" w:rsidR="003466B6" w:rsidRDefault="00CA5E1C">
      <w:r>
        <w:rPr>
          <w:noProof/>
        </w:rPr>
        <mc:AlternateContent>
          <mc:Choice Requires="wps">
            <w:drawing>
              <wp:anchor distT="0" distB="0" distL="114300" distR="114300" simplePos="0" relativeHeight="251883520" behindDoc="0" locked="0" layoutInCell="1" allowOverlap="1" wp14:anchorId="720CD8FC" wp14:editId="790A178A">
                <wp:simplePos x="0" y="0"/>
                <wp:positionH relativeFrom="column">
                  <wp:posOffset>-1697817</wp:posOffset>
                </wp:positionH>
                <wp:positionV relativeFrom="paragraph">
                  <wp:posOffset>8787881</wp:posOffset>
                </wp:positionV>
                <wp:extent cx="1828800" cy="341906"/>
                <wp:effectExtent l="0" t="0" r="0" b="1270"/>
                <wp:wrapNone/>
                <wp:docPr id="8" name="Text Box 8"/>
                <wp:cNvGraphicFramePr/>
                <a:graphic xmlns:a="http://schemas.openxmlformats.org/drawingml/2006/main">
                  <a:graphicData uri="http://schemas.microsoft.com/office/word/2010/wordprocessingShape">
                    <wps:wsp>
                      <wps:cNvSpPr txBox="1"/>
                      <wps:spPr>
                        <a:xfrm>
                          <a:off x="0" y="0"/>
                          <a:ext cx="1828800" cy="341906"/>
                        </a:xfrm>
                        <a:prstGeom prst="rect">
                          <a:avLst/>
                        </a:prstGeom>
                        <a:noFill/>
                        <a:ln>
                          <a:noFill/>
                        </a:ln>
                      </wps:spPr>
                      <wps:txbx>
                        <w:txbxContent>
                          <w:p w14:paraId="5967A32A" w14:textId="77777777" w:rsidR="00CA5E1C" w:rsidRPr="00965F5F" w:rsidRDefault="00CA5E1C" w:rsidP="00CA5E1C">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2BC7879F" w14:textId="31AA55FE" w:rsidR="0079244E" w:rsidRPr="0079244E" w:rsidRDefault="0079244E" w:rsidP="0079244E">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20CD8FC" id="_x0000_t202" coordsize="21600,21600" o:spt="202" path="m,l,21600r21600,l21600,xe">
                <v:stroke joinstyle="miter"/>
                <v:path gradientshapeok="t" o:connecttype="rect"/>
              </v:shapetype>
              <v:shape id="Text Box 8" o:spid="_x0000_s1026" type="#_x0000_t202" style="position:absolute;margin-left:-133.7pt;margin-top:691.95pt;width:2in;height:26.9pt;z-index:251883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" filled="f" stroked="f">
                <v:textbox>
                  <w:txbxContent>
                    <w:p w14:paraId="5967A32A" w14:textId="77777777" w:rsidR="00CA5E1C" w:rsidRPr="00965F5F" w:rsidRDefault="00CA5E1C" w:rsidP="00CA5E1C">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2BC7879F" w14:textId="31AA55FE" w:rsidR="0079244E" w:rsidRPr="0079244E" w:rsidRDefault="0079244E" w:rsidP="0079244E">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77117F">
        <w:rPr>
          <w:noProof/>
        </w:rPr>
        <w:drawing>
          <wp:anchor distT="0" distB="0" distL="114300" distR="114300" simplePos="0" relativeHeight="251885568" behindDoc="0" locked="0" layoutInCell="1" allowOverlap="1" wp14:anchorId="4605BE83" wp14:editId="23847887">
            <wp:simplePos x="0" y="0"/>
            <wp:positionH relativeFrom="column">
              <wp:posOffset>3976254</wp:posOffset>
            </wp:positionH>
            <wp:positionV relativeFrom="paragraph">
              <wp:posOffset>7581900</wp:posOffset>
            </wp:positionV>
            <wp:extent cx="779272" cy="1188720"/>
            <wp:effectExtent l="0" t="0" r="0" b="5080"/>
            <wp:wrapNone/>
            <wp:docPr id="43" name="Picture 43" descr="Macintosh HD:Users:stefanieobrien:Dropbox (FHI 360 Design Lab):PROJECTS (3):-LOGOS:FHI 360:FHI 360 NEW Logo Files:PNG:FHI360_Logo_NewTag_Vert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efanieobrien:Dropbox (FHI 360 Design Lab):PROJECTS (3):-LOGOS:FHI 360:FHI 360 NEW Logo Files:PNG:FHI360_Logo_NewTag_Vert_whit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272"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78D">
        <w:rPr>
          <w:noProof/>
        </w:rPr>
        <mc:AlternateContent>
          <mc:Choice Requires="wps">
            <w:drawing>
              <wp:anchor distT="0" distB="0" distL="114300" distR="114300" simplePos="0" relativeHeight="251521024" behindDoc="0" locked="0" layoutInCell="1" allowOverlap="1" wp14:anchorId="31995259" wp14:editId="25ACD624">
                <wp:simplePos x="0" y="0"/>
                <wp:positionH relativeFrom="column">
                  <wp:posOffset>2288117</wp:posOffset>
                </wp:positionH>
                <wp:positionV relativeFrom="paragraph">
                  <wp:posOffset>8723418</wp:posOffset>
                </wp:positionV>
                <wp:extent cx="1471930" cy="53975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471930" cy="539750"/>
                        </a:xfrm>
                        <a:prstGeom prst="rect">
                          <a:avLst/>
                        </a:prstGeom>
                        <a:noFill/>
                        <a:ln>
                          <a:noFill/>
                        </a:ln>
                        <a:effectLst/>
                        <a:extLst>
                          <a:ext uri="{C572A759-6A51-4108-AA02-DFA0A04FC94B}">
                            <ma14:wrappingTextBoxFlag xmlns:pic="http://schemas.openxmlformats.org/drawingml/2006/picture" xmlns:a14="http://schemas.microsoft.com/office/drawing/2010/main" xmlns:asvg="http://schemas.microsoft.com/office/drawing/2016/SVG/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ED4B99" w14:textId="02B7E9CF" w:rsidR="006E52A7" w:rsidRPr="00E73D0F" w:rsidRDefault="006E52A7">
                            <w:pPr>
                              <w:rPr>
                                <w:b/>
                                <w:bCs/>
                                <w:caps/>
                                <w:color w:val="4A2256"/>
                                <w:spacing w:val="32"/>
                                <w:szCs w:val="20"/>
                              </w:rPr>
                            </w:pPr>
                            <w:r>
                              <w:rPr>
                                <w:b/>
                                <w:bCs/>
                                <w:caps/>
                                <w:color w:val="4A2256"/>
                                <w:spacing w:val="32"/>
                                <w:szCs w:val="20"/>
                              </w:rPr>
                              <w:t>SEPTEMBER</w:t>
                            </w:r>
                            <w:r w:rsidRPr="00E73D0F">
                              <w:rPr>
                                <w:b/>
                                <w:bCs/>
                                <w:caps/>
                                <w:color w:val="4A2256"/>
                                <w:spacing w:val="32"/>
                                <w:szCs w:val="2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995259" id="Text Box 2" o:spid="_x0000_s1027" type="#_x0000_t202" style="position:absolute;margin-left:180.15pt;margin-top:686.9pt;width:115.9pt;height:4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" filled="f" stroked="f">
                <v:textbox>
                  <w:txbxContent>
                    <w:p w14:paraId="31ED4B99" w14:textId="02B7E9CF" w:rsidR="006E52A7" w:rsidRPr="00E73D0F" w:rsidRDefault="006E52A7">
                      <w:pPr>
                        <w:rPr>
                          <w:b/>
                          <w:bCs/>
                          <w:caps/>
                          <w:color w:val="4A2256"/>
                          <w:spacing w:val="32"/>
                          <w:szCs w:val="20"/>
                        </w:rPr>
                      </w:pPr>
                      <w:r>
                        <w:rPr>
                          <w:b/>
                          <w:bCs/>
                          <w:caps/>
                          <w:color w:val="4A2256"/>
                          <w:spacing w:val="32"/>
                          <w:szCs w:val="20"/>
                        </w:rPr>
                        <w:t>SEPTEMBER</w:t>
                      </w:r>
                      <w:r w:rsidRPr="00E73D0F">
                        <w:rPr>
                          <w:b/>
                          <w:bCs/>
                          <w:caps/>
                          <w:color w:val="4A2256"/>
                          <w:spacing w:val="32"/>
                          <w:szCs w:val="20"/>
                        </w:rPr>
                        <w:t xml:space="preserve"> 2020</w:t>
                      </w:r>
                    </w:p>
                  </w:txbxContent>
                </v:textbox>
                <w10:wrap type="square"/>
              </v:shape>
            </w:pict>
          </mc:Fallback>
        </mc:AlternateContent>
      </w:r>
      <w:r w:rsidR="0090778D" w:rsidRPr="002B2D01">
        <w:rPr>
          <w:noProof/>
        </w:rPr>
        <w:drawing>
          <wp:anchor distT="0" distB="0" distL="114300" distR="114300" simplePos="0" relativeHeight="251547648" behindDoc="0" locked="0" layoutInCell="1" allowOverlap="1" wp14:anchorId="3E7FE650" wp14:editId="729FFC2A">
            <wp:simplePos x="0" y="0"/>
            <wp:positionH relativeFrom="column">
              <wp:posOffset>-2286000</wp:posOffset>
            </wp:positionH>
            <wp:positionV relativeFrom="paragraph">
              <wp:posOffset>3751757</wp:posOffset>
            </wp:positionV>
            <wp:extent cx="7770495" cy="4341953"/>
            <wp:effectExtent l="0" t="0" r="1905"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2"/>
                    <a:srcRect t="10177" b="15301"/>
                    <a:stretch/>
                  </pic:blipFill>
                  <pic:spPr bwMode="auto">
                    <a:xfrm>
                      <a:off x="0" y="0"/>
                      <a:ext cx="7785540" cy="435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778D" w:rsidRPr="002B2D01">
        <w:rPr>
          <w:rFonts w:ascii="Microsoft Sans Serif" w:eastAsia="Microsoft Sans Serif" w:hAnsi="Microsoft Sans Serif" w:cs="Times New Roman"/>
          <w:noProof/>
          <w:sz w:val="22"/>
          <w:szCs w:val="22"/>
        </w:rPr>
        <w:drawing>
          <wp:anchor distT="0" distB="0" distL="114300" distR="114300" simplePos="0" relativeHeight="251634688" behindDoc="0" locked="0" layoutInCell="1" allowOverlap="1" wp14:anchorId="0B2154BC" wp14:editId="7E99D655">
            <wp:simplePos x="0" y="0"/>
            <wp:positionH relativeFrom="column">
              <wp:posOffset>-4300855</wp:posOffset>
            </wp:positionH>
            <wp:positionV relativeFrom="paragraph">
              <wp:posOffset>3520652</wp:posOffset>
            </wp:positionV>
            <wp:extent cx="5849620" cy="5821911"/>
            <wp:effectExtent l="0" t="0" r="0" b="7620"/>
            <wp:wrapNone/>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9620" cy="5821911"/>
                    </a:xfrm>
                    <a:prstGeom prst="rect">
                      <a:avLst/>
                    </a:prstGeom>
                    <a:noFill/>
                    <a:ln>
                      <a:noFill/>
                    </a:ln>
                  </pic:spPr>
                </pic:pic>
              </a:graphicData>
            </a:graphic>
            <wp14:sizeRelH relativeFrom="page">
              <wp14:pctWidth>0</wp14:pctWidth>
            </wp14:sizeRelH>
            <wp14:sizeRelV relativeFrom="page">
              <wp14:pctHeight>0</wp14:pctHeight>
            </wp14:sizeRelV>
          </wp:anchor>
        </w:drawing>
      </w:r>
      <w:r w:rsidR="009142C7">
        <w:rPr>
          <w:noProof/>
        </w:rPr>
        <mc:AlternateContent>
          <mc:Choice Requires="wps">
            <w:drawing>
              <wp:anchor distT="0" distB="0" distL="114300" distR="114300" simplePos="0" relativeHeight="251502592" behindDoc="0" locked="0" layoutInCell="1" allowOverlap="1" wp14:anchorId="3E3604E1" wp14:editId="779D3832">
                <wp:simplePos x="0" y="0"/>
                <wp:positionH relativeFrom="column">
                  <wp:posOffset>-914400</wp:posOffset>
                </wp:positionH>
                <wp:positionV relativeFrom="paragraph">
                  <wp:posOffset>1143000</wp:posOffset>
                </wp:positionV>
                <wp:extent cx="5372100" cy="2743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372100" cy="2743200"/>
                        </a:xfrm>
                        <a:prstGeom prst="rect">
                          <a:avLst/>
                        </a:prstGeom>
                        <a:noFill/>
                        <a:ln>
                          <a:noFill/>
                        </a:ln>
                        <a:effectLst/>
                        <a:extLst>
                          <a:ext uri="{C572A759-6A51-4108-AA02-DFA0A04FC94B}">
                            <ma14:wrappingTextBoxFlag xmlns:pic="http://schemas.openxmlformats.org/drawingml/2006/picture" xmlns:a14="http://schemas.microsoft.com/office/drawing/2010/main" xmlns:asvg="http://schemas.microsoft.com/office/drawing/2016/SVG/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A35F71" w14:textId="380A5198" w:rsidR="006E52A7" w:rsidRPr="007967D6" w:rsidRDefault="006E52A7" w:rsidP="008F4CD8">
                            <w:pPr>
                              <w:spacing w:after="480" w:line="276" w:lineRule="auto"/>
                              <w:rPr>
                                <w:b/>
                                <w:color w:val="FFFFFF" w:themeColor="background1"/>
                                <w:sz w:val="62"/>
                                <w:szCs w:val="62"/>
                              </w:rPr>
                            </w:pPr>
                            <w:r>
                              <w:rPr>
                                <w:b/>
                                <w:color w:val="FFFFFF" w:themeColor="background1"/>
                                <w:sz w:val="62"/>
                                <w:szCs w:val="62"/>
                              </w:rPr>
                              <w:t xml:space="preserve">EDUCATION &amp; CAREER PLAN </w:t>
                            </w:r>
                          </w:p>
                          <w:p w14:paraId="4E9136C2" w14:textId="3474A629" w:rsidR="006E52A7" w:rsidRPr="008F4CD8" w:rsidRDefault="006E52A7" w:rsidP="008F4CD8">
                            <w:pPr>
                              <w:spacing w:line="276" w:lineRule="auto"/>
                              <w:rPr>
                                <w:rFonts w:ascii="Calibri Light" w:hAnsi="Calibri Light"/>
                                <w:caps/>
                                <w:color w:val="4A2256"/>
                                <w:spacing w:val="32"/>
                                <w:sz w:val="40"/>
                                <w:szCs w:val="40"/>
                              </w:rPr>
                            </w:pPr>
                            <w:r w:rsidRPr="008F4CD8">
                              <w:rPr>
                                <w:rFonts w:ascii="Calibri Light" w:hAnsi="Calibri Light"/>
                                <w:caps/>
                                <w:color w:val="4A2256"/>
                                <w:spacing w:val="32"/>
                                <w:sz w:val="40"/>
                                <w:szCs w:val="40"/>
                              </w:rPr>
                              <w:t>IMPLEMENTATION GUIDE FOR high school NAVIGATORS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604E1" id="Text Box 1" o:spid="_x0000_s1028" type="#_x0000_t202" style="position:absolute;margin-left:-1in;margin-top:90pt;width:423pt;height:3in;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" filled="f" stroked="f">
                <v:textbox>
                  <w:txbxContent>
                    <w:p w14:paraId="18A35F71" w14:textId="380A5198" w:rsidR="006E52A7" w:rsidRPr="007967D6" w:rsidRDefault="006E52A7" w:rsidP="008F4CD8">
                      <w:pPr>
                        <w:spacing w:after="480" w:line="276" w:lineRule="auto"/>
                        <w:rPr>
                          <w:b/>
                          <w:color w:val="FFFFFF" w:themeColor="background1"/>
                          <w:sz w:val="62"/>
                          <w:szCs w:val="62"/>
                        </w:rPr>
                      </w:pPr>
                      <w:r>
                        <w:rPr>
                          <w:b/>
                          <w:color w:val="FFFFFF" w:themeColor="background1"/>
                          <w:sz w:val="62"/>
                          <w:szCs w:val="62"/>
                        </w:rPr>
                        <w:t xml:space="preserve">EDUCATION &amp; CAREER PLAN </w:t>
                      </w:r>
                    </w:p>
                    <w:p w14:paraId="4E9136C2" w14:textId="3474A629" w:rsidR="006E52A7" w:rsidRPr="008F4CD8" w:rsidRDefault="006E52A7" w:rsidP="008F4CD8">
                      <w:pPr>
                        <w:spacing w:line="276" w:lineRule="auto"/>
                        <w:rPr>
                          <w:rFonts w:ascii="Calibri Light" w:hAnsi="Calibri Light"/>
                          <w:caps/>
                          <w:color w:val="4A2256"/>
                          <w:spacing w:val="32"/>
                          <w:sz w:val="40"/>
                          <w:szCs w:val="40"/>
                        </w:rPr>
                      </w:pPr>
                      <w:r w:rsidRPr="008F4CD8">
                        <w:rPr>
                          <w:rFonts w:ascii="Calibri Light" w:hAnsi="Calibri Light"/>
                          <w:caps/>
                          <w:color w:val="4A2256"/>
                          <w:spacing w:val="32"/>
                          <w:sz w:val="40"/>
                          <w:szCs w:val="40"/>
                        </w:rPr>
                        <w:t>IMPLEMENTATION GUIDE FOR high school NAVIGATORS</w:t>
                      </w:r>
                    </w:p>
                  </w:txbxContent>
                </v:textbox>
                <w10:wrap type="square"/>
              </v:shape>
            </w:pict>
          </mc:Fallback>
        </mc:AlternateContent>
      </w:r>
      <w:bookmarkStart w:id="0" w:name="_GoBack"/>
      <w:r w:rsidR="00E73D0F">
        <w:rPr>
          <w:noProof/>
        </w:rPr>
        <mc:AlternateContent>
          <mc:Choice Requires="wps">
            <w:drawing>
              <wp:anchor distT="0" distB="0" distL="114300" distR="114300" simplePos="0" relativeHeight="251475968" behindDoc="0" locked="0" layoutInCell="1" allowOverlap="1" wp14:anchorId="25170D9E" wp14:editId="6C4ECDCE">
                <wp:simplePos x="0" y="0"/>
                <wp:positionH relativeFrom="column">
                  <wp:posOffset>-2286000</wp:posOffset>
                </wp:positionH>
                <wp:positionV relativeFrom="paragraph">
                  <wp:posOffset>-914400</wp:posOffset>
                </wp:positionV>
                <wp:extent cx="7772400" cy="10058400"/>
                <wp:effectExtent l="0" t="0" r="0" b="0"/>
                <wp:wrapNone/>
                <wp:docPr id="42" name="Rectangle 42"/>
                <wp:cNvGraphicFramePr/>
                <a:graphic xmlns:a="http://schemas.openxmlformats.org/drawingml/2006/main">
                  <a:graphicData uri="http://schemas.microsoft.com/office/word/2010/wordprocessingShape">
                    <wps:wsp>
                      <wps:cNvSpPr/>
                      <wps:spPr>
                        <a:xfrm>
                          <a:off x="0" y="0"/>
                          <a:ext cx="7772400" cy="10058400"/>
                        </a:xfrm>
                        <a:prstGeom prst="rect">
                          <a:avLst/>
                        </a:prstGeom>
                        <a:solidFill>
                          <a:srgbClr val="13B5EA"/>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0631EC7E" id="Rectangle 42" o:spid="_x0000_s1026" style="position:absolute;margin-left:-180pt;margin-top:-1in;width:612pt;height:11in;z-index:25147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" fillcolor="#13b5ea" stroked="f"/>
            </w:pict>
          </mc:Fallback>
        </mc:AlternateContent>
      </w:r>
      <w:bookmarkEnd w:id="0"/>
      <w:r w:rsidR="003D56B2">
        <w:rPr>
          <w:noProof/>
        </w:rPr>
        <w:drawing>
          <wp:anchor distT="0" distB="0" distL="114300" distR="114300" simplePos="0" relativeHeight="251481088" behindDoc="0" locked="0" layoutInCell="1" allowOverlap="1" wp14:anchorId="482B54BC" wp14:editId="263A5B43">
            <wp:simplePos x="0" y="0"/>
            <wp:positionH relativeFrom="column">
              <wp:posOffset>2286000</wp:posOffset>
            </wp:positionH>
            <wp:positionV relativeFrom="paragraph">
              <wp:posOffset>-914400</wp:posOffset>
            </wp:positionV>
            <wp:extent cx="3200400" cy="3200400"/>
            <wp:effectExtent l="0" t="0" r="0" b="0"/>
            <wp:wrapNone/>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67D6">
        <w:rPr>
          <w:noProof/>
        </w:rPr>
        <w:drawing>
          <wp:anchor distT="0" distB="0" distL="114300" distR="114300" simplePos="0" relativeHeight="251486208" behindDoc="0" locked="0" layoutInCell="1" allowOverlap="1" wp14:anchorId="5ADC4F7A" wp14:editId="27CBE3E5">
            <wp:simplePos x="0" y="0"/>
            <wp:positionH relativeFrom="column">
              <wp:posOffset>-1590040</wp:posOffset>
            </wp:positionH>
            <wp:positionV relativeFrom="paragraph">
              <wp:posOffset>-228600</wp:posOffset>
            </wp:positionV>
            <wp:extent cx="1475740" cy="483604"/>
            <wp:effectExtent l="0" t="0" r="0" b="0"/>
            <wp:wrapNone/>
            <wp:docPr id="44" name="Picture 44" descr="Macintosh HD:Users:stefanieobrien:Dropbox (FHI 360 Design Lab):PROJECTS (3):NIWL:NIWL Branding:3 Art:NIWL Wordmark:2 White:NIWL_Wordmark_White_Horizontal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efanieobrien:Dropbox (FHI 360 Design Lab):PROJECTS (3):NIWL:NIWL Branding:3 Art:NIWL Wordmark:2 White:NIWL_Wordmark_White_Horizontal_v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5740" cy="483604"/>
                    </a:xfrm>
                    <a:prstGeom prst="rect">
                      <a:avLst/>
                    </a:prstGeom>
                    <a:noFill/>
                    <a:ln>
                      <a:noFill/>
                    </a:ln>
                  </pic:spPr>
                </pic:pic>
              </a:graphicData>
            </a:graphic>
            <wp14:sizeRelH relativeFrom="page">
              <wp14:pctWidth>0</wp14:pctWidth>
            </wp14:sizeRelH>
            <wp14:sizeRelV relativeFrom="page">
              <wp14:pctHeight>0</wp14:pctHeight>
            </wp14:sizeRelV>
          </wp:anchor>
        </w:drawing>
      </w:r>
      <w:r w:rsidR="003466B6">
        <w:br w:type="page"/>
      </w:r>
    </w:p>
    <w:p w14:paraId="110F5DA9" w14:textId="60C01DAB" w:rsidR="002F19A7" w:rsidRPr="005C2183" w:rsidRDefault="005C2183" w:rsidP="005C2183">
      <w:pPr>
        <w:pStyle w:val="Heading1"/>
      </w:pPr>
      <w:r>
        <w:rPr>
          <w:b w:val="0"/>
          <w:bCs w:val="0"/>
          <w:caps w:val="0"/>
          <w:noProof/>
          <w:color w:val="FFFFFF" w:themeColor="background1"/>
        </w:rPr>
        <w:lastRenderedPageBreak/>
        <w:drawing>
          <wp:anchor distT="0" distB="0" distL="114300" distR="114300" simplePos="0" relativeHeight="251469824" behindDoc="1" locked="0" layoutInCell="1" allowOverlap="1" wp14:anchorId="1A62398B" wp14:editId="53F297C4">
            <wp:simplePos x="0" y="0"/>
            <wp:positionH relativeFrom="column">
              <wp:posOffset>-4470400</wp:posOffset>
            </wp:positionH>
            <wp:positionV relativeFrom="paragraph">
              <wp:posOffset>-914400</wp:posOffset>
            </wp:positionV>
            <wp:extent cx="9973733" cy="7346315"/>
            <wp:effectExtent l="0" t="0" r="8890" b="6985"/>
            <wp:wrapNone/>
            <wp:docPr id="50" name="Picture 50" descr="A person sitt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sitting in front of a window&#10;&#10;Description automatically generated"/>
                    <pic:cNvPicPr/>
                  </pic:nvPicPr>
                  <pic:blipFill rotWithShape="1">
                    <a:blip r:embed="rId16">
                      <a:alphaModFix/>
                    </a:blip>
                    <a:srcRect r="7790"/>
                    <a:stretch/>
                  </pic:blipFill>
                  <pic:spPr bwMode="auto">
                    <a:xfrm>
                      <a:off x="0" y="0"/>
                      <a:ext cx="9975061" cy="7347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7969B5" w14:textId="25A42F1D" w:rsidR="00E51BDB" w:rsidRPr="000767FD" w:rsidRDefault="00E51BDB" w:rsidP="000767FD">
      <w:pPr>
        <w:pStyle w:val="Bodycopy"/>
        <w:spacing w:line="276" w:lineRule="auto"/>
        <w:rPr>
          <w:rFonts w:ascii="Calibri Light" w:eastAsiaTheme="majorEastAsia" w:hAnsi="Calibri Light" w:cstheme="majorBidi"/>
          <w:color w:val="4A2256"/>
          <w:spacing w:val="5"/>
          <w:kern w:val="28"/>
          <w:sz w:val="24"/>
          <w:szCs w:val="52"/>
        </w:rPr>
      </w:pPr>
    </w:p>
    <w:p w14:paraId="0B514772" w14:textId="6CBB1922" w:rsidR="00AC5B51" w:rsidRDefault="00AC5B51" w:rsidP="005C2183">
      <w:pPr>
        <w:pStyle w:val="Heading2"/>
      </w:pPr>
      <w:r>
        <w:t xml:space="preserve"> </w:t>
      </w:r>
    </w:p>
    <w:p w14:paraId="3AAC0801" w14:textId="78F673A6" w:rsidR="005C2183" w:rsidRDefault="005C2183" w:rsidP="005C2183">
      <w:pPr>
        <w:pStyle w:val="Heading1"/>
      </w:pPr>
    </w:p>
    <w:p w14:paraId="3BE348DE" w14:textId="47675593" w:rsidR="005C2183" w:rsidRDefault="005C2183" w:rsidP="005C2183"/>
    <w:p w14:paraId="5DC1D1A4" w14:textId="3134A857" w:rsidR="005C2183" w:rsidRDefault="005C2183" w:rsidP="005C2183"/>
    <w:p w14:paraId="2A3522D8" w14:textId="103D13E0" w:rsidR="005C2183" w:rsidRDefault="005C2183" w:rsidP="005C2183"/>
    <w:p w14:paraId="6C45F6C4" w14:textId="3F7AA35E" w:rsidR="005C2183" w:rsidRDefault="005C2183" w:rsidP="005C2183"/>
    <w:p w14:paraId="75162852" w14:textId="084A5121" w:rsidR="005C2183" w:rsidRDefault="005C2183" w:rsidP="005C2183"/>
    <w:p w14:paraId="55C6F35D" w14:textId="6F10C308" w:rsidR="005C2183" w:rsidRDefault="005C2183" w:rsidP="005C2183"/>
    <w:p w14:paraId="74BC2285" w14:textId="1C02ACE4" w:rsidR="005C2183" w:rsidRDefault="005C2183" w:rsidP="005C2183"/>
    <w:p w14:paraId="41C94442" w14:textId="5EB998D3" w:rsidR="005C2183" w:rsidRDefault="005C2183" w:rsidP="005C2183"/>
    <w:p w14:paraId="4A5B8BC1" w14:textId="26C37ECF" w:rsidR="005C2183" w:rsidRDefault="005C2183" w:rsidP="005C2183"/>
    <w:p w14:paraId="1D0B01A9" w14:textId="21D15CD0" w:rsidR="00702079" w:rsidRDefault="00702079" w:rsidP="005C2183"/>
    <w:p w14:paraId="65BBD702" w14:textId="356CCEB8" w:rsidR="005C2183" w:rsidRDefault="0052290D" w:rsidP="005C2183">
      <w:r>
        <w:rPr>
          <w:noProof/>
        </w:rPr>
        <mc:AlternateContent>
          <mc:Choice Requires="wps">
            <w:drawing>
              <wp:anchor distT="0" distB="0" distL="114300" distR="114300" simplePos="0" relativeHeight="251787264" behindDoc="0" locked="0" layoutInCell="1" allowOverlap="1" wp14:anchorId="23EA1AC8" wp14:editId="1CB5104C">
                <wp:simplePos x="0" y="0"/>
                <wp:positionH relativeFrom="column">
                  <wp:posOffset>4091940</wp:posOffset>
                </wp:positionH>
                <wp:positionV relativeFrom="paragraph">
                  <wp:posOffset>2226945</wp:posOffset>
                </wp:positionV>
                <wp:extent cx="838200" cy="685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38200" cy="685800"/>
                        </a:xfrm>
                        <a:prstGeom prst="rect">
                          <a:avLst/>
                        </a:prstGeom>
                        <a:noFill/>
                        <a:ln w="6350">
                          <a:noFill/>
                        </a:ln>
                      </wps:spPr>
                      <wps:txbx>
                        <w:txbxContent>
                          <w:p w14:paraId="0F91A803" w14:textId="2F0A08A7" w:rsidR="006E52A7" w:rsidRPr="00534199" w:rsidRDefault="006E52A7" w:rsidP="00534199">
                            <w:pPr>
                              <w:spacing w:line="720" w:lineRule="auto"/>
                              <w:rPr>
                                <w:sz w:val="96"/>
                                <w:szCs w:val="160"/>
                              </w:rPr>
                            </w:pPr>
                            <w:r>
                              <w:rPr>
                                <w:sz w:val="96"/>
                                <w:szCs w:val="16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EA1AC8" id="Text Box 30" o:spid="_x0000_s1029" type="#_x0000_t202" style="position:absolute;margin-left:322.2pt;margin-top:175.35pt;width:66pt;height: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" filled="f" stroked="f" strokeweight=".5pt">
                <v:textbox>
                  <w:txbxContent>
                    <w:p w14:paraId="0F91A803" w14:textId="2F0A08A7" w:rsidR="006E52A7" w:rsidRPr="00534199" w:rsidRDefault="006E52A7" w:rsidP="00534199">
                      <w:pPr>
                        <w:spacing w:line="720" w:lineRule="auto"/>
                        <w:rPr>
                          <w:sz w:val="96"/>
                          <w:szCs w:val="160"/>
                        </w:rPr>
                      </w:pPr>
                      <w:r>
                        <w:rPr>
                          <w:sz w:val="96"/>
                          <w:szCs w:val="160"/>
                        </w:rPr>
                        <w:t>10</w:t>
                      </w:r>
                    </w:p>
                  </w:txbxContent>
                </v:textbox>
              </v:shape>
            </w:pict>
          </mc:Fallback>
        </mc:AlternateContent>
      </w:r>
      <w:r w:rsidR="005C2183" w:rsidRPr="00CB4482">
        <w:rPr>
          <w:rFonts w:asciiTheme="majorHAnsi" w:eastAsiaTheme="majorEastAsia" w:hAnsiTheme="majorHAnsi" w:cstheme="majorBidi"/>
          <w:b/>
          <w:bCs/>
          <w:caps/>
          <w:noProof/>
          <w:color w:val="13B5EA"/>
          <w:spacing w:val="32"/>
          <w:sz w:val="32"/>
          <w:szCs w:val="32"/>
        </w:rPr>
        <mc:AlternateContent>
          <mc:Choice Requires="wps">
            <w:drawing>
              <wp:anchor distT="0" distB="0" distL="114300" distR="114300" simplePos="0" relativeHeight="251603968" behindDoc="0" locked="0" layoutInCell="1" allowOverlap="1" wp14:anchorId="2B227C17" wp14:editId="693F0222">
                <wp:simplePos x="0" y="0"/>
                <wp:positionH relativeFrom="column">
                  <wp:posOffset>-2270760</wp:posOffset>
                </wp:positionH>
                <wp:positionV relativeFrom="paragraph">
                  <wp:posOffset>1602740</wp:posOffset>
                </wp:positionV>
                <wp:extent cx="7772400" cy="2042160"/>
                <wp:effectExtent l="0" t="0" r="0" b="0"/>
                <wp:wrapNone/>
                <wp:docPr id="47" name="Rectangle 5"/>
                <wp:cNvGraphicFramePr/>
                <a:graphic xmlns:a="http://schemas.openxmlformats.org/drawingml/2006/main">
                  <a:graphicData uri="http://schemas.microsoft.com/office/word/2010/wordprocessingShape">
                    <wps:wsp>
                      <wps:cNvSpPr/>
                      <wps:spPr>
                        <a:xfrm>
                          <a:off x="0" y="0"/>
                          <a:ext cx="7772400" cy="2042160"/>
                        </a:xfrm>
                        <a:prstGeom prst="rect">
                          <a:avLst/>
                        </a:prstGeom>
                        <a:solidFill>
                          <a:srgbClr val="4A2256">
                            <a:alpha val="10000"/>
                          </a:srgbClr>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F4BD1C2" id="Rectangle 5" o:spid="_x0000_s1026" style="position:absolute;margin-left:-178.8pt;margin-top:126.2pt;width:612pt;height:160.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" fillcolor="#4a2256" stroked="f">
                <v:fill opacity="6682f"/>
              </v:rect>
            </w:pict>
          </mc:Fallback>
        </mc:AlternateContent>
      </w:r>
      <w:r w:rsidR="005C2183">
        <w:rPr>
          <w:noProof/>
        </w:rPr>
        <mc:AlternateContent>
          <mc:Choice Requires="wps">
            <w:drawing>
              <wp:anchor distT="0" distB="0" distL="114300" distR="114300" simplePos="0" relativeHeight="251622400" behindDoc="0" locked="0" layoutInCell="1" allowOverlap="1" wp14:anchorId="758FD841" wp14:editId="3141B9FB">
                <wp:simplePos x="0" y="0"/>
                <wp:positionH relativeFrom="column">
                  <wp:posOffset>-1251375</wp:posOffset>
                </wp:positionH>
                <wp:positionV relativeFrom="paragraph">
                  <wp:posOffset>2225040</wp:posOffset>
                </wp:positionV>
                <wp:extent cx="586740" cy="0"/>
                <wp:effectExtent l="57150" t="38100" r="60960" b="95250"/>
                <wp:wrapNone/>
                <wp:docPr id="26" name="Straight Connector 26"/>
                <wp:cNvGraphicFramePr/>
                <a:graphic xmlns:a="http://schemas.openxmlformats.org/drawingml/2006/main">
                  <a:graphicData uri="http://schemas.microsoft.com/office/word/2010/wordprocessingShape">
                    <wps:wsp>
                      <wps:cNvCnPr/>
                      <wps:spPr>
                        <a:xfrm>
                          <a:off x="0" y="0"/>
                          <a:ext cx="58674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anchor>
            </w:drawing>
          </mc:Choice>
          <mc:Fallback xmlns:w16="http://schemas.microsoft.com/office/word/2018/wordml" xmlns:w16cex="http://schemas.microsoft.com/office/word/2018/wordml/cex">
            <w:pict>
              <v:line w14:anchorId="09C5410E" id="Straight Connector 26" o:spid="_x0000_s1026" style="position:absolute;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55pt,175.2pt" to="-52.35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" strokecolor="#f79646 [3209]" strokeweight="3pt">
                <v:shadow on="t" color="black" opacity="22937f" origin=",.5" offset="0,.63889mm"/>
              </v:line>
            </w:pict>
          </mc:Fallback>
        </mc:AlternateContent>
      </w:r>
      <w:r w:rsidR="005C2183" w:rsidRPr="00CB4482">
        <w:rPr>
          <w:rFonts w:asciiTheme="majorHAnsi" w:eastAsiaTheme="majorEastAsia" w:hAnsiTheme="majorHAnsi" w:cstheme="majorBidi"/>
          <w:b/>
          <w:bCs/>
          <w:caps/>
          <w:noProof/>
          <w:color w:val="FFFFFF" w:themeColor="background1"/>
          <w:spacing w:val="32"/>
          <w:sz w:val="32"/>
          <w:szCs w:val="32"/>
        </w:rPr>
        <mc:AlternateContent>
          <mc:Choice Requires="wps">
            <w:drawing>
              <wp:anchor distT="0" distB="0" distL="114300" distR="114300" simplePos="0" relativeHeight="251574272" behindDoc="0" locked="0" layoutInCell="1" allowOverlap="1" wp14:anchorId="2D7E8024" wp14:editId="41888DAD">
                <wp:simplePos x="0" y="0"/>
                <wp:positionH relativeFrom="column">
                  <wp:posOffset>-2324100</wp:posOffset>
                </wp:positionH>
                <wp:positionV relativeFrom="paragraph">
                  <wp:posOffset>1602105</wp:posOffset>
                </wp:positionV>
                <wp:extent cx="2773680" cy="2042795"/>
                <wp:effectExtent l="0" t="0" r="7620" b="0"/>
                <wp:wrapNone/>
                <wp:docPr id="48" name="Rectangle 5"/>
                <wp:cNvGraphicFramePr/>
                <a:graphic xmlns:a="http://schemas.openxmlformats.org/drawingml/2006/main">
                  <a:graphicData uri="http://schemas.microsoft.com/office/word/2010/wordprocessingShape">
                    <wps:wsp>
                      <wps:cNvSpPr/>
                      <wps:spPr>
                        <a:xfrm>
                          <a:off x="0" y="0"/>
                          <a:ext cx="2773680" cy="2042795"/>
                        </a:xfrm>
                        <a:prstGeom prst="rect">
                          <a:avLst/>
                        </a:prstGeom>
                        <a:solidFill>
                          <a:srgbClr val="4A2256"/>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1DF7BE" w14:textId="55BD07AA" w:rsidR="006E52A7" w:rsidRPr="005C2183" w:rsidRDefault="006E52A7" w:rsidP="00E65DD3">
                            <w:pPr>
                              <w:pStyle w:val="SidebarTitle2"/>
                              <w:spacing w:after="120"/>
                              <w:jc w:val="center"/>
                              <w:rPr>
                                <w:color w:val="FFFFFF" w:themeColor="background1"/>
                                <w:sz w:val="22"/>
                                <w:szCs w:val="22"/>
                              </w:rPr>
                            </w:pPr>
                            <w:r w:rsidRPr="005C2183">
                              <w:rPr>
                                <w:color w:val="FFFFFF" w:themeColor="background1"/>
                                <w:sz w:val="22"/>
                                <w:szCs w:val="28"/>
                              </w:rPr>
                              <w:t>TABLE OF CONTENTS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D7E8024" id="Rectangle 5" o:spid="_x0000_s1030" style="position:absolute;margin-left:-183pt;margin-top:126.15pt;width:218.4pt;height:160.8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" fillcolor="#4a2256" stroked="f">
                <v:textbox>
                  <w:txbxContent>
                    <w:p w14:paraId="001DF7BE" w14:textId="55BD07AA" w:rsidR="006E52A7" w:rsidRPr="005C2183" w:rsidRDefault="006E52A7" w:rsidP="00E65DD3">
                      <w:pPr>
                        <w:pStyle w:val="SidebarTitle2"/>
                        <w:spacing w:after="120"/>
                        <w:jc w:val="center"/>
                        <w:rPr>
                          <w:color w:val="FFFFFF" w:themeColor="background1"/>
                          <w:sz w:val="22"/>
                          <w:szCs w:val="22"/>
                        </w:rPr>
                      </w:pPr>
                      <w:r w:rsidRPr="005C2183">
                        <w:rPr>
                          <w:color w:val="FFFFFF" w:themeColor="background1"/>
                          <w:sz w:val="22"/>
                          <w:szCs w:val="28"/>
                        </w:rPr>
                        <w:t>TABLE OF CONTENTS</w:t>
                      </w:r>
                    </w:p>
                  </w:txbxContent>
                </v:textbox>
              </v:rect>
            </w:pict>
          </mc:Fallback>
        </mc:AlternateContent>
      </w:r>
      <w:r w:rsidR="005C2183">
        <w:rPr>
          <w:noProof/>
        </w:rPr>
        <mc:AlternateContent>
          <mc:Choice Requires="wps">
            <w:drawing>
              <wp:anchor distT="0" distB="0" distL="114300" distR="114300" simplePos="0" relativeHeight="251671552" behindDoc="0" locked="0" layoutInCell="1" allowOverlap="1" wp14:anchorId="096A139B" wp14:editId="2EB0083B">
                <wp:simplePos x="0" y="0"/>
                <wp:positionH relativeFrom="column">
                  <wp:posOffset>1061720</wp:posOffset>
                </wp:positionH>
                <wp:positionV relativeFrom="paragraph">
                  <wp:posOffset>2215515</wp:posOffset>
                </wp:positionV>
                <wp:extent cx="644236" cy="699655"/>
                <wp:effectExtent l="0" t="0" r="0" b="5715"/>
                <wp:wrapNone/>
                <wp:docPr id="27" name="Text Box 27"/>
                <wp:cNvGraphicFramePr/>
                <a:graphic xmlns:a="http://schemas.openxmlformats.org/drawingml/2006/main">
                  <a:graphicData uri="http://schemas.microsoft.com/office/word/2010/wordprocessingShape">
                    <wps:wsp>
                      <wps:cNvSpPr txBox="1"/>
                      <wps:spPr>
                        <a:xfrm>
                          <a:off x="0" y="0"/>
                          <a:ext cx="644236" cy="699655"/>
                        </a:xfrm>
                        <a:prstGeom prst="rect">
                          <a:avLst/>
                        </a:prstGeom>
                        <a:noFill/>
                        <a:ln w="6350">
                          <a:noFill/>
                        </a:ln>
                      </wps:spPr>
                      <wps:txbx>
                        <w:txbxContent>
                          <w:p w14:paraId="376E2338" w14:textId="3B2110C9" w:rsidR="006E52A7" w:rsidRPr="00534199" w:rsidRDefault="006E52A7" w:rsidP="00600BBB">
                            <w:pPr>
                              <w:pStyle w:val="Bodycopy"/>
                              <w:spacing w:after="0" w:line="600" w:lineRule="auto"/>
                              <w:rPr>
                                <w:sz w:val="96"/>
                                <w:szCs w:val="180"/>
                              </w:rPr>
                            </w:pPr>
                            <w:r>
                              <w:rPr>
                                <w:sz w:val="96"/>
                                <w:szCs w:val="18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6A139B" id="Text Box 27" o:spid="_x0000_s1031" type="#_x0000_t202" style="position:absolute;margin-left:83.6pt;margin-top:174.45pt;width:50.75pt;height:5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" filled="f" stroked="f" strokeweight=".5pt">
                <v:textbox>
                  <w:txbxContent>
                    <w:p w14:paraId="376E2338" w14:textId="3B2110C9" w:rsidR="006E52A7" w:rsidRPr="00534199" w:rsidRDefault="006E52A7" w:rsidP="00600BBB">
                      <w:pPr>
                        <w:pStyle w:val="Bodycopy"/>
                        <w:spacing w:after="0" w:line="600" w:lineRule="auto"/>
                        <w:rPr>
                          <w:sz w:val="96"/>
                          <w:szCs w:val="180"/>
                        </w:rPr>
                      </w:pPr>
                      <w:r>
                        <w:rPr>
                          <w:sz w:val="96"/>
                          <w:szCs w:val="180"/>
                        </w:rPr>
                        <w:t>4</w:t>
                      </w:r>
                    </w:p>
                  </w:txbxContent>
                </v:textbox>
              </v:shape>
            </w:pict>
          </mc:Fallback>
        </mc:AlternateContent>
      </w:r>
      <w:r w:rsidR="005C2183">
        <w:rPr>
          <w:noProof/>
        </w:rPr>
        <mc:AlternateContent>
          <mc:Choice Requires="wps">
            <w:drawing>
              <wp:anchor distT="0" distB="0" distL="114300" distR="114300" simplePos="0" relativeHeight="251684864" behindDoc="0" locked="0" layoutInCell="1" allowOverlap="1" wp14:anchorId="552C0551" wp14:editId="323885DE">
                <wp:simplePos x="0" y="0"/>
                <wp:positionH relativeFrom="column">
                  <wp:posOffset>799465</wp:posOffset>
                </wp:positionH>
                <wp:positionV relativeFrom="paragraph">
                  <wp:posOffset>2997200</wp:posOffset>
                </wp:positionV>
                <wp:extent cx="1080655" cy="54032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080655" cy="540328"/>
                        </a:xfrm>
                        <a:prstGeom prst="rect">
                          <a:avLst/>
                        </a:prstGeom>
                        <a:noFill/>
                        <a:ln w="6350">
                          <a:noFill/>
                        </a:ln>
                      </wps:spPr>
                      <wps:txbx>
                        <w:txbxContent>
                          <w:p w14:paraId="46B42D70" w14:textId="4AE09BA8" w:rsidR="006E52A7" w:rsidRPr="006F6AFF" w:rsidRDefault="006E52A7" w:rsidP="00384153">
                            <w:pPr>
                              <w:jc w:val="center"/>
                              <w:rPr>
                                <w:sz w:val="24"/>
                                <w:szCs w:val="32"/>
                              </w:rPr>
                            </w:pPr>
                            <w:r w:rsidRPr="006F6AFF">
                              <w:rPr>
                                <w:sz w:val="24"/>
                                <w:szCs w:val="32"/>
                              </w:rPr>
                              <w:t>ECP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552C0551" id="Text Box 31" o:spid="_x0000_s1032" type="#_x0000_t202" style="position:absolute;margin-left:62.95pt;margin-top:236pt;width:85.1pt;height:42.5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" filled="f" stroked="f" strokeweight=".5pt">
                <v:textbox>
                  <w:txbxContent>
                    <w:p w14:paraId="46B42D70" w14:textId="4AE09BA8" w:rsidR="006E52A7" w:rsidRPr="006F6AFF" w:rsidRDefault="006E52A7" w:rsidP="00384153">
                      <w:pPr>
                        <w:jc w:val="center"/>
                        <w:rPr>
                          <w:sz w:val="24"/>
                          <w:szCs w:val="32"/>
                        </w:rPr>
                      </w:pPr>
                      <w:r w:rsidRPr="006F6AFF">
                        <w:rPr>
                          <w:sz w:val="24"/>
                          <w:szCs w:val="32"/>
                        </w:rPr>
                        <w:t>ECP Overview</w:t>
                      </w:r>
                    </w:p>
                  </w:txbxContent>
                </v:textbox>
              </v:shape>
            </w:pict>
          </mc:Fallback>
        </mc:AlternateContent>
      </w:r>
      <w:r w:rsidR="005C2183">
        <w:rPr>
          <w:caps/>
          <w:noProof/>
          <w:sz w:val="24"/>
          <w:szCs w:val="26"/>
        </w:rPr>
        <mc:AlternateContent>
          <mc:Choice Requires="wps">
            <w:drawing>
              <wp:anchor distT="0" distB="0" distL="114300" distR="114300" simplePos="0" relativeHeight="251699200" behindDoc="0" locked="0" layoutInCell="1" allowOverlap="1" wp14:anchorId="035D1BFF" wp14:editId="3D746599">
                <wp:simplePos x="0" y="0"/>
                <wp:positionH relativeFrom="column">
                  <wp:posOffset>2472690</wp:posOffset>
                </wp:positionH>
                <wp:positionV relativeFrom="paragraph">
                  <wp:posOffset>2996565</wp:posOffset>
                </wp:positionV>
                <wp:extent cx="920750" cy="602615"/>
                <wp:effectExtent l="0" t="0" r="0" b="6985"/>
                <wp:wrapNone/>
                <wp:docPr id="32" name="Text Box 32"/>
                <wp:cNvGraphicFramePr/>
                <a:graphic xmlns:a="http://schemas.openxmlformats.org/drawingml/2006/main">
                  <a:graphicData uri="http://schemas.microsoft.com/office/word/2010/wordprocessingShape">
                    <wps:wsp>
                      <wps:cNvSpPr txBox="1"/>
                      <wps:spPr>
                        <a:xfrm>
                          <a:off x="0" y="0"/>
                          <a:ext cx="920750" cy="602615"/>
                        </a:xfrm>
                        <a:prstGeom prst="rect">
                          <a:avLst/>
                        </a:prstGeom>
                        <a:noFill/>
                        <a:ln w="6350">
                          <a:noFill/>
                        </a:ln>
                      </wps:spPr>
                      <wps:txbx>
                        <w:txbxContent>
                          <w:p w14:paraId="0F2A982C" w14:textId="3DEB25DC" w:rsidR="006E52A7" w:rsidRPr="00384153" w:rsidRDefault="006E52A7" w:rsidP="00384153">
                            <w:pPr>
                              <w:jc w:val="center"/>
                              <w:rPr>
                                <w:sz w:val="24"/>
                                <w:szCs w:val="32"/>
                              </w:rPr>
                            </w:pPr>
                            <w:r w:rsidRPr="00384153">
                              <w:rPr>
                                <w:sz w:val="24"/>
                                <w:szCs w:val="32"/>
                              </w:rPr>
                              <w:t>Resources Roadmap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35D1BFF" id="Text Box 32" o:spid="_x0000_s1033" type="#_x0000_t202" style="position:absolute;margin-left:194.7pt;margin-top:235.95pt;width:72.5pt;height:47.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" filled="f" stroked="f" strokeweight=".5pt">
                <v:textbox>
                  <w:txbxContent>
                    <w:p w14:paraId="0F2A982C" w14:textId="3DEB25DC" w:rsidR="006E52A7" w:rsidRPr="00384153" w:rsidRDefault="006E52A7" w:rsidP="00384153">
                      <w:pPr>
                        <w:jc w:val="center"/>
                        <w:rPr>
                          <w:sz w:val="24"/>
                          <w:szCs w:val="32"/>
                        </w:rPr>
                      </w:pPr>
                      <w:r w:rsidRPr="00384153">
                        <w:rPr>
                          <w:sz w:val="24"/>
                          <w:szCs w:val="32"/>
                        </w:rPr>
                        <w:t>Resources Roadmap</w:t>
                      </w:r>
                    </w:p>
                  </w:txbxContent>
                </v:textbox>
              </v:shape>
            </w:pict>
          </mc:Fallback>
        </mc:AlternateContent>
      </w:r>
      <w:r w:rsidR="005C2183">
        <w:rPr>
          <w:noProof/>
        </w:rPr>
        <mc:AlternateContent>
          <mc:Choice Requires="wps">
            <w:drawing>
              <wp:anchor distT="0" distB="0" distL="114300" distR="114300" simplePos="0" relativeHeight="251750400" behindDoc="0" locked="0" layoutInCell="1" allowOverlap="1" wp14:anchorId="339173E8" wp14:editId="356A7127">
                <wp:simplePos x="0" y="0"/>
                <wp:positionH relativeFrom="column">
                  <wp:posOffset>2686685</wp:posOffset>
                </wp:positionH>
                <wp:positionV relativeFrom="paragraph">
                  <wp:posOffset>2223770</wp:posOffset>
                </wp:positionV>
                <wp:extent cx="838200" cy="741218"/>
                <wp:effectExtent l="0" t="0" r="0" b="1905"/>
                <wp:wrapNone/>
                <wp:docPr id="28" name="Text Box 28"/>
                <wp:cNvGraphicFramePr/>
                <a:graphic xmlns:a="http://schemas.openxmlformats.org/drawingml/2006/main">
                  <a:graphicData uri="http://schemas.microsoft.com/office/word/2010/wordprocessingShape">
                    <wps:wsp>
                      <wps:cNvSpPr txBox="1"/>
                      <wps:spPr>
                        <a:xfrm>
                          <a:off x="0" y="0"/>
                          <a:ext cx="838200" cy="741218"/>
                        </a:xfrm>
                        <a:prstGeom prst="rect">
                          <a:avLst/>
                        </a:prstGeom>
                        <a:noFill/>
                        <a:ln w="6350">
                          <a:noFill/>
                        </a:ln>
                      </wps:spPr>
                      <wps:txbx>
                        <w:txbxContent>
                          <w:p w14:paraId="394543ED" w14:textId="1AC9B7A1" w:rsidR="006E52A7" w:rsidRPr="00534199" w:rsidRDefault="006E52A7" w:rsidP="00534199">
                            <w:pPr>
                              <w:pStyle w:val="Bodycopy"/>
                              <w:spacing w:after="0" w:line="600" w:lineRule="auto"/>
                              <w:rPr>
                                <w:sz w:val="96"/>
                                <w:szCs w:val="180"/>
                              </w:rPr>
                            </w:pPr>
                            <w:r>
                              <w:rPr>
                                <w:sz w:val="96"/>
                                <w:szCs w:val="18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9173E8" id="Text Box 28" o:spid="_x0000_s1034" type="#_x0000_t202" style="position:absolute;margin-left:211.55pt;margin-top:175.1pt;width:66pt;height:58.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" filled="f" stroked="f" strokeweight=".5pt">
                <v:textbox>
                  <w:txbxContent>
                    <w:p w14:paraId="394543ED" w14:textId="1AC9B7A1" w:rsidR="006E52A7" w:rsidRPr="00534199" w:rsidRDefault="006E52A7" w:rsidP="00534199">
                      <w:pPr>
                        <w:pStyle w:val="Bodycopy"/>
                        <w:spacing w:after="0" w:line="600" w:lineRule="auto"/>
                        <w:rPr>
                          <w:sz w:val="96"/>
                          <w:szCs w:val="180"/>
                        </w:rPr>
                      </w:pPr>
                      <w:r>
                        <w:rPr>
                          <w:sz w:val="96"/>
                          <w:szCs w:val="180"/>
                        </w:rPr>
                        <w:t>9</w:t>
                      </w:r>
                    </w:p>
                  </w:txbxContent>
                </v:textbox>
              </v:shape>
            </w:pict>
          </mc:Fallback>
        </mc:AlternateContent>
      </w:r>
      <w:r w:rsidR="005C2183">
        <w:rPr>
          <w:caps/>
          <w:noProof/>
          <w:sz w:val="24"/>
          <w:szCs w:val="26"/>
        </w:rPr>
        <mc:AlternateContent>
          <mc:Choice Requires="wps">
            <w:drawing>
              <wp:anchor distT="0" distB="0" distL="114300" distR="114300" simplePos="0" relativeHeight="251720704" behindDoc="0" locked="0" layoutInCell="1" allowOverlap="1" wp14:anchorId="65523CFD" wp14:editId="4F83C573">
                <wp:simplePos x="0" y="0"/>
                <wp:positionH relativeFrom="column">
                  <wp:posOffset>3808730</wp:posOffset>
                </wp:positionH>
                <wp:positionV relativeFrom="paragraph">
                  <wp:posOffset>3019425</wp:posOffset>
                </wp:positionV>
                <wp:extent cx="1424305" cy="4381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424305" cy="438150"/>
                        </a:xfrm>
                        <a:prstGeom prst="rect">
                          <a:avLst/>
                        </a:prstGeom>
                        <a:noFill/>
                        <a:ln w="6350">
                          <a:noFill/>
                        </a:ln>
                      </wps:spPr>
                      <wps:txbx>
                        <w:txbxContent>
                          <w:p w14:paraId="0E9E8C8F" w14:textId="5F8EEB8E" w:rsidR="006E52A7" w:rsidRPr="001879B5" w:rsidRDefault="006E52A7" w:rsidP="001879B5">
                            <w:pPr>
                              <w:jc w:val="center"/>
                              <w:rPr>
                                <w:sz w:val="24"/>
                                <w:szCs w:val="32"/>
                              </w:rPr>
                            </w:pPr>
                            <w:r w:rsidRPr="001879B5">
                              <w:rPr>
                                <w:sz w:val="24"/>
                                <w:szCs w:val="32"/>
                              </w:rPr>
                              <w:t>Recommendations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523CFD" id="Text Box 34" o:spid="_x0000_s1035" type="#_x0000_t202" style="position:absolute;margin-left:299.9pt;margin-top:237.75pt;width:112.15pt;height: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" filled="f" stroked="f" strokeweight=".5pt">
                <v:textbox>
                  <w:txbxContent>
                    <w:p w14:paraId="0E9E8C8F" w14:textId="5F8EEB8E" w:rsidR="006E52A7" w:rsidRPr="001879B5" w:rsidRDefault="006E52A7" w:rsidP="001879B5">
                      <w:pPr>
                        <w:jc w:val="center"/>
                        <w:rPr>
                          <w:sz w:val="24"/>
                          <w:szCs w:val="32"/>
                        </w:rPr>
                      </w:pPr>
                      <w:r w:rsidRPr="001879B5">
                        <w:rPr>
                          <w:sz w:val="24"/>
                          <w:szCs w:val="32"/>
                        </w:rPr>
                        <w:t>Recommendations for Success</w:t>
                      </w:r>
                    </w:p>
                  </w:txbxContent>
                </v:textbox>
              </v:shape>
            </w:pict>
          </mc:Fallback>
        </mc:AlternateContent>
      </w:r>
    </w:p>
    <w:p w14:paraId="6B3E9AFF" w14:textId="2AE033F5" w:rsidR="005C2183" w:rsidRPr="00EF61AD" w:rsidRDefault="005C2183" w:rsidP="005C2183">
      <w:pPr>
        <w:pStyle w:val="Heading1"/>
      </w:pPr>
      <w:r>
        <w:lastRenderedPageBreak/>
        <w:t>ecp IMPLEMENTATION GUIDE FOR NAVIGATORS</w:t>
      </w:r>
      <w:r w:rsidR="00B61140">
        <w:t xml:space="preserve"> </w:t>
      </w:r>
    </w:p>
    <w:p w14:paraId="5BCD0ADE" w14:textId="6F24C2D7" w:rsidR="005C2183" w:rsidRPr="002F19A7" w:rsidRDefault="005C2183" w:rsidP="005C2183">
      <w:pPr>
        <w:pStyle w:val="Heading1"/>
        <w:spacing w:line="276" w:lineRule="auto"/>
        <w:rPr>
          <w:rFonts w:ascii="Calibri Light" w:hAnsi="Calibri Light"/>
          <w:b w:val="0"/>
          <w:bCs w:val="0"/>
          <w:caps w:val="0"/>
          <w:color w:val="4A2256"/>
          <w:spacing w:val="5"/>
          <w:kern w:val="28"/>
          <w:sz w:val="24"/>
          <w:szCs w:val="52"/>
        </w:rPr>
      </w:pPr>
      <w:r w:rsidRPr="002F19A7">
        <w:rPr>
          <w:rFonts w:ascii="Calibri Light" w:hAnsi="Calibri Light"/>
          <w:b w:val="0"/>
          <w:bCs w:val="0"/>
          <w:caps w:val="0"/>
          <w:color w:val="4A2256"/>
          <w:spacing w:val="5"/>
          <w:kern w:val="28"/>
          <w:sz w:val="24"/>
          <w:szCs w:val="52"/>
        </w:rPr>
        <w:t xml:space="preserve">To plan effectively </w:t>
      </w:r>
      <w:r w:rsidRPr="00D50B6D">
        <w:rPr>
          <w:rFonts w:ascii="Calibri Light" w:hAnsi="Calibri Light"/>
          <w:b w:val="0"/>
          <w:bCs w:val="0"/>
          <w:caps w:val="0"/>
          <w:color w:val="4A2256"/>
          <w:spacing w:val="5"/>
          <w:kern w:val="28"/>
          <w:sz w:val="24"/>
          <w:szCs w:val="52"/>
        </w:rPr>
        <w:t xml:space="preserve">for both college and careers, all young people need help navigating the process. This guide is a resource for </w:t>
      </w:r>
      <w:r w:rsidRPr="00D50B6D">
        <w:rPr>
          <w:rFonts w:ascii="Calibri Light" w:hAnsi="Calibri Light"/>
          <w:caps w:val="0"/>
          <w:color w:val="F37321"/>
          <w:spacing w:val="5"/>
          <w:kern w:val="28"/>
          <w:sz w:val="24"/>
          <w:szCs w:val="52"/>
        </w:rPr>
        <w:t>Navigators</w:t>
      </w:r>
      <w:r w:rsidRPr="00D50B6D">
        <w:rPr>
          <w:rFonts w:ascii="Calibri Light" w:hAnsi="Calibri Light"/>
          <w:b w:val="0"/>
          <w:bCs w:val="0"/>
          <w:caps w:val="0"/>
          <w:color w:val="4A2256"/>
          <w:spacing w:val="5"/>
          <w:kern w:val="28"/>
          <w:sz w:val="24"/>
          <w:szCs w:val="52"/>
        </w:rPr>
        <w:t xml:space="preserve"> — the teachers, counselors, advisors, youth</w:t>
      </w:r>
      <w:r w:rsidRPr="002F19A7">
        <w:rPr>
          <w:rFonts w:ascii="Calibri Light" w:hAnsi="Calibri Light"/>
          <w:b w:val="0"/>
          <w:bCs w:val="0"/>
          <w:caps w:val="0"/>
          <w:color w:val="4A2256"/>
          <w:spacing w:val="5"/>
          <w:kern w:val="28"/>
          <w:sz w:val="24"/>
          <w:szCs w:val="52"/>
        </w:rPr>
        <w:t xml:space="preserve"> workers, mentors, and other advocates who guide youth through the twists and turns on the road to becoming college and career ready. Whether playing a formal or informal role, these college and career</w:t>
      </w:r>
      <w:r w:rsidR="0077157A">
        <w:rPr>
          <w:rFonts w:ascii="Calibri Light" w:hAnsi="Calibri Light"/>
          <w:b w:val="0"/>
          <w:bCs w:val="0"/>
          <w:caps w:val="0"/>
          <w:color w:val="4A2256"/>
          <w:spacing w:val="5"/>
          <w:kern w:val="28"/>
          <w:sz w:val="24"/>
          <w:szCs w:val="52"/>
        </w:rPr>
        <w:t xml:space="preserve"> </w:t>
      </w:r>
      <w:r w:rsidRPr="002F19A7">
        <w:rPr>
          <w:rFonts w:ascii="Calibri Light" w:hAnsi="Calibri Light"/>
          <w:b w:val="0"/>
          <w:bCs w:val="0"/>
          <w:caps w:val="0"/>
          <w:color w:val="4A2256"/>
          <w:spacing w:val="5"/>
          <w:kern w:val="28"/>
          <w:sz w:val="24"/>
          <w:szCs w:val="52"/>
        </w:rPr>
        <w:t xml:space="preserve">readiness </w:t>
      </w:r>
      <w:r w:rsidR="0077157A">
        <w:rPr>
          <w:rFonts w:ascii="Calibri Light" w:hAnsi="Calibri Light"/>
          <w:b w:val="0"/>
          <w:bCs w:val="0"/>
          <w:caps w:val="0"/>
          <w:color w:val="4A2256"/>
          <w:spacing w:val="5"/>
          <w:kern w:val="28"/>
          <w:sz w:val="24"/>
          <w:szCs w:val="52"/>
        </w:rPr>
        <w:t>N</w:t>
      </w:r>
      <w:r w:rsidRPr="002F19A7">
        <w:rPr>
          <w:rFonts w:ascii="Calibri Light" w:hAnsi="Calibri Light"/>
          <w:b w:val="0"/>
          <w:bCs w:val="0"/>
          <w:caps w:val="0"/>
          <w:color w:val="4A2256"/>
          <w:spacing w:val="5"/>
          <w:kern w:val="28"/>
          <w:sz w:val="24"/>
          <w:szCs w:val="52"/>
        </w:rPr>
        <w:t xml:space="preserve">avigators are critical </w:t>
      </w:r>
      <w:r w:rsidR="00E93C68">
        <w:rPr>
          <w:rFonts w:ascii="Calibri Light" w:hAnsi="Calibri Light"/>
          <w:b w:val="0"/>
          <w:bCs w:val="0"/>
          <w:caps w:val="0"/>
          <w:color w:val="4A2256"/>
          <w:spacing w:val="5"/>
          <w:kern w:val="28"/>
          <w:sz w:val="24"/>
          <w:szCs w:val="52"/>
        </w:rPr>
        <w:t>for</w:t>
      </w:r>
      <w:r w:rsidRPr="002F19A7">
        <w:rPr>
          <w:rFonts w:ascii="Calibri Light" w:hAnsi="Calibri Light"/>
          <w:b w:val="0"/>
          <w:bCs w:val="0"/>
          <w:caps w:val="0"/>
          <w:color w:val="4A2256"/>
          <w:spacing w:val="5"/>
          <w:kern w:val="28"/>
          <w:sz w:val="24"/>
          <w:szCs w:val="52"/>
        </w:rPr>
        <w:t xml:space="preserve"> helping young people map out the</w:t>
      </w:r>
      <w:r w:rsidR="00C6220F">
        <w:rPr>
          <w:rFonts w:ascii="Calibri Light" w:hAnsi="Calibri Light"/>
          <w:b w:val="0"/>
          <w:bCs w:val="0"/>
          <w:caps w:val="0"/>
          <w:color w:val="4A2256"/>
          <w:spacing w:val="5"/>
          <w:kern w:val="28"/>
          <w:sz w:val="24"/>
          <w:szCs w:val="52"/>
        </w:rPr>
        <w:t>ir</w:t>
      </w:r>
      <w:r w:rsidRPr="002F19A7">
        <w:rPr>
          <w:rFonts w:ascii="Calibri Light" w:hAnsi="Calibri Light"/>
          <w:b w:val="0"/>
          <w:bCs w:val="0"/>
          <w:caps w:val="0"/>
          <w:color w:val="4A2256"/>
          <w:spacing w:val="5"/>
          <w:kern w:val="28"/>
          <w:sz w:val="24"/>
          <w:szCs w:val="52"/>
        </w:rPr>
        <w:t xml:space="preserve"> journeys toward the futures they want for themselves. If you’re reading this, welcome to the role of Navigator!</w:t>
      </w:r>
    </w:p>
    <w:p w14:paraId="6426C595" w14:textId="03D7FF4C" w:rsidR="005C2183" w:rsidRPr="000767FD" w:rsidRDefault="005C2183" w:rsidP="005C2183">
      <w:pPr>
        <w:pStyle w:val="Bodycopy"/>
        <w:spacing w:line="276" w:lineRule="auto"/>
        <w:rPr>
          <w:rFonts w:ascii="Calibri Light" w:eastAsiaTheme="majorEastAsia" w:hAnsi="Calibri Light" w:cstheme="majorBidi"/>
          <w:color w:val="4A2256"/>
          <w:spacing w:val="5"/>
          <w:kern w:val="28"/>
          <w:sz w:val="24"/>
          <w:szCs w:val="52"/>
        </w:rPr>
      </w:pPr>
      <w:r w:rsidRPr="000767FD">
        <w:rPr>
          <w:rFonts w:ascii="Calibri Light" w:eastAsiaTheme="majorEastAsia" w:hAnsi="Calibri Light" w:cstheme="majorBidi"/>
          <w:color w:val="4A2256"/>
          <w:spacing w:val="5"/>
          <w:kern w:val="28"/>
          <w:sz w:val="24"/>
          <w:szCs w:val="52"/>
        </w:rPr>
        <w:t>To help students maximize their college and career</w:t>
      </w:r>
      <w:r w:rsidR="0077157A">
        <w:rPr>
          <w:rFonts w:ascii="Calibri Light" w:eastAsiaTheme="majorEastAsia" w:hAnsi="Calibri Light" w:cstheme="majorBidi"/>
          <w:color w:val="4A2256"/>
          <w:spacing w:val="5"/>
          <w:kern w:val="28"/>
          <w:sz w:val="24"/>
          <w:szCs w:val="52"/>
        </w:rPr>
        <w:t xml:space="preserve"> </w:t>
      </w:r>
      <w:r w:rsidRPr="000767FD">
        <w:rPr>
          <w:rFonts w:ascii="Calibri Light" w:eastAsiaTheme="majorEastAsia" w:hAnsi="Calibri Light" w:cstheme="majorBidi"/>
          <w:color w:val="4A2256"/>
          <w:spacing w:val="5"/>
          <w:kern w:val="28"/>
          <w:sz w:val="24"/>
          <w:szCs w:val="52"/>
        </w:rPr>
        <w:t>readiness journey</w:t>
      </w:r>
      <w:r w:rsidR="00E93C68">
        <w:rPr>
          <w:rFonts w:ascii="Calibri Light" w:eastAsiaTheme="majorEastAsia" w:hAnsi="Calibri Light" w:cstheme="majorBidi"/>
          <w:color w:val="4A2256"/>
          <w:spacing w:val="5"/>
          <w:kern w:val="28"/>
          <w:sz w:val="24"/>
          <w:szCs w:val="52"/>
        </w:rPr>
        <w:t>s</w:t>
      </w:r>
      <w:r w:rsidRPr="000767FD">
        <w:rPr>
          <w:rFonts w:ascii="Calibri Light" w:eastAsiaTheme="majorEastAsia" w:hAnsi="Calibri Light" w:cstheme="majorBidi"/>
          <w:color w:val="4A2256"/>
          <w:spacing w:val="5"/>
          <w:kern w:val="28"/>
          <w:sz w:val="24"/>
          <w:szCs w:val="52"/>
        </w:rPr>
        <w:t xml:space="preserve">, FHI 360 has developed an easy-to-use tool called the </w:t>
      </w:r>
      <w:r w:rsidRPr="00A25C0D">
        <w:rPr>
          <w:rFonts w:ascii="Calibri Light" w:eastAsiaTheme="majorEastAsia" w:hAnsi="Calibri Light" w:cstheme="majorBidi"/>
          <w:b/>
          <w:bCs/>
          <w:color w:val="F37321"/>
          <w:spacing w:val="5"/>
          <w:kern w:val="28"/>
          <w:sz w:val="24"/>
          <w:szCs w:val="52"/>
        </w:rPr>
        <w:t>Education &amp; Career Plan (ECP)</w:t>
      </w:r>
      <w:r w:rsidRPr="000767FD">
        <w:rPr>
          <w:rFonts w:ascii="Calibri Light" w:eastAsiaTheme="majorEastAsia" w:hAnsi="Calibri Light" w:cstheme="majorBidi"/>
          <w:color w:val="4A2256"/>
          <w:spacing w:val="5"/>
          <w:kern w:val="28"/>
          <w:sz w:val="24"/>
          <w:szCs w:val="52"/>
        </w:rPr>
        <w:t>. This is a digital resource that students can use for all their exploration and planning needs. There are four versions of the ECP</w:t>
      </w:r>
      <w:r w:rsidR="00C6220F">
        <w:rPr>
          <w:rFonts w:ascii="Calibri Light" w:eastAsiaTheme="majorEastAsia" w:hAnsi="Calibri Light" w:cstheme="majorBidi"/>
          <w:color w:val="4A2256"/>
          <w:spacing w:val="5"/>
          <w:kern w:val="28"/>
          <w:sz w:val="24"/>
          <w:szCs w:val="52"/>
        </w:rPr>
        <w:t>,</w:t>
      </w:r>
      <w:r w:rsidRPr="000767FD">
        <w:rPr>
          <w:rFonts w:ascii="Calibri Light" w:eastAsiaTheme="majorEastAsia" w:hAnsi="Calibri Light" w:cstheme="majorBidi"/>
          <w:color w:val="4A2256"/>
          <w:spacing w:val="5"/>
          <w:kern w:val="28"/>
          <w:sz w:val="24"/>
          <w:szCs w:val="52"/>
        </w:rPr>
        <w:t xml:space="preserve"> designed to support students </w:t>
      </w:r>
      <w:r w:rsidR="00C6220F">
        <w:rPr>
          <w:rFonts w:ascii="Calibri Light" w:eastAsiaTheme="majorEastAsia" w:hAnsi="Calibri Light" w:cstheme="majorBidi"/>
          <w:color w:val="4A2256"/>
          <w:spacing w:val="5"/>
          <w:kern w:val="28"/>
          <w:sz w:val="24"/>
          <w:szCs w:val="52"/>
        </w:rPr>
        <w:t>o</w:t>
      </w:r>
      <w:r w:rsidRPr="000767FD">
        <w:rPr>
          <w:rFonts w:ascii="Calibri Light" w:eastAsiaTheme="majorEastAsia" w:hAnsi="Calibri Light" w:cstheme="majorBidi"/>
          <w:color w:val="4A2256"/>
          <w:spacing w:val="5"/>
          <w:kern w:val="28"/>
          <w:sz w:val="24"/>
          <w:szCs w:val="52"/>
        </w:rPr>
        <w:t>n different paths</w:t>
      </w:r>
      <w:r w:rsidR="0077157A">
        <w:rPr>
          <w:rFonts w:ascii="Calibri Light" w:eastAsiaTheme="majorEastAsia" w:hAnsi="Calibri Light" w:cstheme="majorBidi"/>
          <w:color w:val="4A2256"/>
          <w:spacing w:val="5"/>
          <w:kern w:val="28"/>
          <w:sz w:val="24"/>
          <w:szCs w:val="52"/>
        </w:rPr>
        <w:t xml:space="preserve">: </w:t>
      </w:r>
      <w:r w:rsidRPr="000767FD">
        <w:rPr>
          <w:rFonts w:ascii="Calibri Light" w:eastAsiaTheme="majorEastAsia" w:hAnsi="Calibri Light" w:cstheme="majorBidi"/>
          <w:color w:val="4A2256"/>
          <w:spacing w:val="5"/>
          <w:kern w:val="28"/>
          <w:sz w:val="24"/>
          <w:szCs w:val="52"/>
        </w:rPr>
        <w:t xml:space="preserve">high school, certificate program, </w:t>
      </w:r>
      <w:r w:rsidR="00C6220F">
        <w:rPr>
          <w:rFonts w:ascii="Calibri Light" w:eastAsiaTheme="majorEastAsia" w:hAnsi="Calibri Light" w:cstheme="majorBidi"/>
          <w:color w:val="4A2256"/>
          <w:spacing w:val="5"/>
          <w:kern w:val="28"/>
          <w:sz w:val="24"/>
          <w:szCs w:val="52"/>
        </w:rPr>
        <w:t>2</w:t>
      </w:r>
      <w:r w:rsidR="0077157A">
        <w:rPr>
          <w:rFonts w:ascii="Calibri Light" w:eastAsiaTheme="majorEastAsia" w:hAnsi="Calibri Light" w:cstheme="majorBidi"/>
          <w:color w:val="4A2256"/>
          <w:spacing w:val="5"/>
          <w:kern w:val="28"/>
          <w:sz w:val="24"/>
          <w:szCs w:val="52"/>
        </w:rPr>
        <w:t>–</w:t>
      </w:r>
      <w:r w:rsidRPr="000767FD">
        <w:rPr>
          <w:rFonts w:ascii="Calibri Light" w:eastAsiaTheme="majorEastAsia" w:hAnsi="Calibri Light" w:cstheme="majorBidi"/>
          <w:color w:val="4A2256"/>
          <w:spacing w:val="5"/>
          <w:kern w:val="28"/>
          <w:sz w:val="24"/>
          <w:szCs w:val="52"/>
        </w:rPr>
        <w:t xml:space="preserve">year college, or </w:t>
      </w:r>
      <w:r w:rsidR="00C6220F">
        <w:rPr>
          <w:rFonts w:ascii="Calibri Light" w:eastAsiaTheme="majorEastAsia" w:hAnsi="Calibri Light" w:cstheme="majorBidi"/>
          <w:color w:val="4A2256"/>
          <w:spacing w:val="5"/>
          <w:kern w:val="28"/>
          <w:sz w:val="24"/>
          <w:szCs w:val="52"/>
        </w:rPr>
        <w:t>4</w:t>
      </w:r>
      <w:r w:rsidR="0077157A">
        <w:rPr>
          <w:rFonts w:ascii="Calibri Light" w:eastAsiaTheme="majorEastAsia" w:hAnsi="Calibri Light" w:cstheme="majorBidi"/>
          <w:color w:val="4A2256"/>
          <w:spacing w:val="5"/>
          <w:kern w:val="28"/>
          <w:sz w:val="24"/>
          <w:szCs w:val="52"/>
        </w:rPr>
        <w:t>–</w:t>
      </w:r>
      <w:r w:rsidRPr="000767FD">
        <w:rPr>
          <w:rFonts w:ascii="Calibri Light" w:eastAsiaTheme="majorEastAsia" w:hAnsi="Calibri Light" w:cstheme="majorBidi"/>
          <w:color w:val="4A2256"/>
          <w:spacing w:val="5"/>
          <w:kern w:val="28"/>
          <w:sz w:val="24"/>
          <w:szCs w:val="52"/>
        </w:rPr>
        <w:t xml:space="preserve">year college or university. The ECP should be used in partnership with you, </w:t>
      </w:r>
      <w:r w:rsidR="0077157A">
        <w:rPr>
          <w:rFonts w:ascii="Calibri Light" w:eastAsiaTheme="majorEastAsia" w:hAnsi="Calibri Light" w:cstheme="majorBidi"/>
          <w:color w:val="4A2256"/>
          <w:spacing w:val="5"/>
          <w:kern w:val="28"/>
          <w:sz w:val="24"/>
          <w:szCs w:val="52"/>
        </w:rPr>
        <w:t>as the student’s</w:t>
      </w:r>
      <w:r w:rsidRPr="000767FD">
        <w:rPr>
          <w:rFonts w:ascii="Calibri Light" w:eastAsiaTheme="majorEastAsia" w:hAnsi="Calibri Light" w:cstheme="majorBidi"/>
          <w:color w:val="4A2256"/>
          <w:spacing w:val="5"/>
          <w:kern w:val="28"/>
          <w:sz w:val="24"/>
          <w:szCs w:val="52"/>
        </w:rPr>
        <w:t xml:space="preserve"> Navigator, and can be shared with parents/guardians and others. </w:t>
      </w:r>
    </w:p>
    <w:p w14:paraId="3E76C44A" w14:textId="39BAAF3B" w:rsidR="005C2183" w:rsidRPr="00FC0C18" w:rsidRDefault="00E62FFA" w:rsidP="005C2183">
      <w:pPr>
        <w:pStyle w:val="Heading2"/>
      </w:pPr>
      <w:r w:rsidRPr="00ED5FEF">
        <w:rPr>
          <w:rFonts w:eastAsia="Calibri" w:cs="Times New Roman"/>
          <w:noProof/>
          <w:sz w:val="22"/>
          <w:szCs w:val="22"/>
        </w:rPr>
        <w:drawing>
          <wp:anchor distT="0" distB="0" distL="114300" distR="114300" simplePos="0" relativeHeight="251637760" behindDoc="0" locked="0" layoutInCell="1" allowOverlap="1" wp14:anchorId="49E14DDD" wp14:editId="0D3AB648">
            <wp:simplePos x="0" y="0"/>
            <wp:positionH relativeFrom="column">
              <wp:posOffset>-1218261</wp:posOffset>
            </wp:positionH>
            <wp:positionV relativeFrom="paragraph">
              <wp:posOffset>-635</wp:posOffset>
            </wp:positionV>
            <wp:extent cx="628015" cy="628015"/>
            <wp:effectExtent l="0" t="0" r="635" b="635"/>
            <wp:wrapNone/>
            <wp:docPr id="4" name="Graphic 4" descr="Lun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Lunch Box"/>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28015" cy="628015"/>
                    </a:xfrm>
                    <a:prstGeom prst="rect">
                      <a:avLst/>
                    </a:prstGeom>
                  </pic:spPr>
                </pic:pic>
              </a:graphicData>
            </a:graphic>
          </wp:anchor>
        </w:drawing>
      </w:r>
      <w:r w:rsidR="005C2183">
        <w:t>High School ECP</w:t>
      </w:r>
    </w:p>
    <w:p w14:paraId="6D551895" w14:textId="4CF4AF80" w:rsidR="005C2183" w:rsidRDefault="005C2183" w:rsidP="005C2183">
      <w:r>
        <w:t>This ECP is designed for students in grades 9</w:t>
      </w:r>
      <w:r w:rsidR="00E93C68">
        <w:t>–</w:t>
      </w:r>
      <w:r>
        <w:t xml:space="preserve">12. Additional resources and information pertaining to postsecondary applications, testing, and financial aid are included. </w:t>
      </w:r>
    </w:p>
    <w:p w14:paraId="749CF3D4" w14:textId="2CF9ACE2" w:rsidR="005C2183" w:rsidRPr="00702079" w:rsidRDefault="00672412" w:rsidP="005C2183">
      <w:pPr>
        <w:pStyle w:val="Heading1"/>
        <w:rPr>
          <w:caps w:val="0"/>
          <w:spacing w:val="0"/>
          <w:sz w:val="24"/>
          <w:szCs w:val="26"/>
        </w:rPr>
      </w:pPr>
      <w:r w:rsidRPr="00A92051">
        <w:rPr>
          <w:rFonts w:eastAsia="Calibri" w:cs="Times New Roman"/>
          <w:noProof/>
          <w:sz w:val="22"/>
          <w:szCs w:val="22"/>
        </w:rPr>
        <w:drawing>
          <wp:anchor distT="0" distB="0" distL="114300" distR="114300" simplePos="0" relativeHeight="251639808" behindDoc="0" locked="0" layoutInCell="1" allowOverlap="1" wp14:anchorId="7A173C83" wp14:editId="206F920B">
            <wp:simplePos x="0" y="0"/>
            <wp:positionH relativeFrom="column">
              <wp:posOffset>-1269365</wp:posOffset>
            </wp:positionH>
            <wp:positionV relativeFrom="paragraph">
              <wp:posOffset>-635</wp:posOffset>
            </wp:positionV>
            <wp:extent cx="678180" cy="678180"/>
            <wp:effectExtent l="0" t="0" r="0" b="0"/>
            <wp:wrapNone/>
            <wp:docPr id="19" name="Graphic 19"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Diploma"/>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78180" cy="678180"/>
                    </a:xfrm>
                    <a:prstGeom prst="rect">
                      <a:avLst/>
                    </a:prstGeom>
                  </pic:spPr>
                </pic:pic>
              </a:graphicData>
            </a:graphic>
            <wp14:sizeRelH relativeFrom="margin">
              <wp14:pctWidth>0</wp14:pctWidth>
            </wp14:sizeRelH>
            <wp14:sizeRelV relativeFrom="margin">
              <wp14:pctHeight>0</wp14:pctHeight>
            </wp14:sizeRelV>
          </wp:anchor>
        </w:drawing>
      </w:r>
      <w:r w:rsidR="005C2183" w:rsidRPr="314FAA65">
        <w:rPr>
          <w:caps w:val="0"/>
          <w:spacing w:val="0"/>
          <w:sz w:val="24"/>
          <w:szCs w:val="24"/>
        </w:rPr>
        <w:t>Certificate ECP</w:t>
      </w:r>
    </w:p>
    <w:p w14:paraId="4442F4D7" w14:textId="2E339101" w:rsidR="005C2183" w:rsidRDefault="00FA3013" w:rsidP="005C2183">
      <w:r w:rsidRPr="0060605F">
        <w:rPr>
          <w:rFonts w:eastAsia="Calibri" w:cs="Times New Roman"/>
          <w:noProof/>
          <w:sz w:val="22"/>
          <w:szCs w:val="22"/>
        </w:rPr>
        <w:drawing>
          <wp:anchor distT="0" distB="0" distL="114300" distR="114300" simplePos="0" relativeHeight="251800576" behindDoc="0" locked="0" layoutInCell="1" allowOverlap="1" wp14:anchorId="041B4905" wp14:editId="73427813">
            <wp:simplePos x="0" y="0"/>
            <wp:positionH relativeFrom="column">
              <wp:posOffset>-1308216</wp:posOffset>
            </wp:positionH>
            <wp:positionV relativeFrom="paragraph">
              <wp:posOffset>329565</wp:posOffset>
            </wp:positionV>
            <wp:extent cx="754380" cy="754380"/>
            <wp:effectExtent l="0" t="0" r="0" b="0"/>
            <wp:wrapNone/>
            <wp:docPr id="20" name="Graphic 20"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Schoolhous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754380" cy="754380"/>
                    </a:xfrm>
                    <a:prstGeom prst="rect">
                      <a:avLst/>
                    </a:prstGeom>
                  </pic:spPr>
                </pic:pic>
              </a:graphicData>
            </a:graphic>
            <wp14:sizeRelH relativeFrom="margin">
              <wp14:pctWidth>0</wp14:pctWidth>
            </wp14:sizeRelH>
            <wp14:sizeRelV relativeFrom="margin">
              <wp14:pctHeight>0</wp14:pctHeight>
            </wp14:sizeRelV>
          </wp:anchor>
        </w:drawing>
      </w:r>
      <w:r w:rsidR="005C2183">
        <w:t xml:space="preserve">This ECP is designed for students enrolled in a certificate program. </w:t>
      </w:r>
    </w:p>
    <w:p w14:paraId="57B7BA70" w14:textId="61FD9A23" w:rsidR="005C2183" w:rsidRDefault="005C2183" w:rsidP="005C2183">
      <w:pPr>
        <w:pStyle w:val="Heading2"/>
      </w:pPr>
      <w:r>
        <w:t>2</w:t>
      </w:r>
      <w:r w:rsidR="00E93C68">
        <w:t>–</w:t>
      </w:r>
      <w:r>
        <w:t>Year College ECP</w:t>
      </w:r>
    </w:p>
    <w:p w14:paraId="3E784ED4" w14:textId="496D390E" w:rsidR="005C2183" w:rsidRDefault="005C2183" w:rsidP="005C2183">
      <w:r>
        <w:t>This ECP is designed for students who are enrolled in a 2</w:t>
      </w:r>
      <w:r w:rsidR="00E210C2">
        <w:t>–</w:t>
      </w:r>
      <w:r>
        <w:t xml:space="preserve">year </w:t>
      </w:r>
      <w:r w:rsidR="787A02B3">
        <w:t xml:space="preserve">technical </w:t>
      </w:r>
      <w:r>
        <w:t>or community college. It includes information related to 2</w:t>
      </w:r>
      <w:r w:rsidR="00E210C2">
        <w:t>–</w:t>
      </w:r>
      <w:r>
        <w:t xml:space="preserve">year plans, resources, and considerations for transfer. </w:t>
      </w:r>
    </w:p>
    <w:p w14:paraId="2874E353" w14:textId="7E32ABD1" w:rsidR="005C2183" w:rsidRPr="00702079" w:rsidRDefault="00FA3013" w:rsidP="005C2183">
      <w:pPr>
        <w:pStyle w:val="Heading1"/>
        <w:rPr>
          <w:caps w:val="0"/>
          <w:spacing w:val="0"/>
          <w:sz w:val="24"/>
          <w:szCs w:val="26"/>
        </w:rPr>
      </w:pPr>
      <w:r w:rsidRPr="00496A1C">
        <w:rPr>
          <w:rFonts w:ascii="Calibri" w:eastAsia="Calibri" w:hAnsi="Calibri" w:cs="Times New Roman"/>
          <w:b w:val="0"/>
          <w:bCs w:val="0"/>
          <w:caps w:val="0"/>
          <w:noProof/>
          <w:color w:val="auto"/>
          <w:spacing w:val="0"/>
          <w:sz w:val="22"/>
          <w:szCs w:val="22"/>
        </w:rPr>
        <w:drawing>
          <wp:anchor distT="0" distB="0" distL="114300" distR="114300" simplePos="0" relativeHeight="251652608" behindDoc="0" locked="0" layoutInCell="1" allowOverlap="1" wp14:anchorId="55A0CAE1" wp14:editId="58056710">
            <wp:simplePos x="0" y="0"/>
            <wp:positionH relativeFrom="column">
              <wp:posOffset>-1316875</wp:posOffset>
            </wp:positionH>
            <wp:positionV relativeFrom="paragraph">
              <wp:posOffset>-635</wp:posOffset>
            </wp:positionV>
            <wp:extent cx="762000" cy="762000"/>
            <wp:effectExtent l="0" t="0" r="0" b="0"/>
            <wp:wrapNone/>
            <wp:docPr id="21" name="Graphic 21"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Graduation cap"/>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762000" cy="762000"/>
                    </a:xfrm>
                    <a:prstGeom prst="rect">
                      <a:avLst/>
                    </a:prstGeom>
                  </pic:spPr>
                </pic:pic>
              </a:graphicData>
            </a:graphic>
            <wp14:sizeRelH relativeFrom="margin">
              <wp14:pctWidth>0</wp14:pctWidth>
            </wp14:sizeRelH>
            <wp14:sizeRelV relativeFrom="margin">
              <wp14:pctHeight>0</wp14:pctHeight>
            </wp14:sizeRelV>
          </wp:anchor>
        </w:drawing>
      </w:r>
      <w:r w:rsidR="005C2183" w:rsidRPr="314FAA65">
        <w:rPr>
          <w:caps w:val="0"/>
          <w:spacing w:val="0"/>
          <w:sz w:val="24"/>
          <w:szCs w:val="24"/>
        </w:rPr>
        <w:t>4</w:t>
      </w:r>
      <w:r w:rsidR="00E93C68">
        <w:rPr>
          <w:caps w:val="0"/>
          <w:spacing w:val="0"/>
          <w:sz w:val="24"/>
          <w:szCs w:val="24"/>
        </w:rPr>
        <w:t>–</w:t>
      </w:r>
      <w:r w:rsidR="005C2183" w:rsidRPr="314FAA65">
        <w:rPr>
          <w:caps w:val="0"/>
          <w:spacing w:val="0"/>
          <w:sz w:val="24"/>
          <w:szCs w:val="24"/>
        </w:rPr>
        <w:t>Year College or University ECP</w:t>
      </w:r>
    </w:p>
    <w:p w14:paraId="2741A57F" w14:textId="5F4E18D8" w:rsidR="005C2183" w:rsidRDefault="005C2183" w:rsidP="005C2183">
      <w:r>
        <w:t>This ECP is designed for students enrolled in a 4</w:t>
      </w:r>
      <w:r w:rsidR="00E210C2">
        <w:t>–</w:t>
      </w:r>
      <w:r>
        <w:t>year college or university. Like the 2</w:t>
      </w:r>
      <w:r w:rsidR="00E210C2">
        <w:t>–</w:t>
      </w:r>
      <w:r>
        <w:t xml:space="preserve">year </w:t>
      </w:r>
      <w:r w:rsidR="0077157A">
        <w:t>ECP</w:t>
      </w:r>
      <w:r>
        <w:t>, this version includes information for course planning</w:t>
      </w:r>
      <w:r w:rsidR="00E210C2">
        <w:t xml:space="preserve"> and</w:t>
      </w:r>
      <w:r>
        <w:t xml:space="preserve"> career exploration</w:t>
      </w:r>
      <w:r w:rsidR="007F666E">
        <w:t>,</w:t>
      </w:r>
      <w:r>
        <w:t xml:space="preserve"> as well as campus resources and other organizational tools. </w:t>
      </w:r>
    </w:p>
    <w:p w14:paraId="1A7C84C8" w14:textId="2608C612" w:rsidR="00586C1E" w:rsidRPr="00EF61AD" w:rsidRDefault="00586C1E" w:rsidP="003A1F9B">
      <w:pPr>
        <w:pStyle w:val="Heading1"/>
        <w:ind w:left="-900"/>
      </w:pPr>
      <w:r>
        <w:lastRenderedPageBreak/>
        <w:t>education &amp; career plan (ECP) overview</w:t>
      </w:r>
    </w:p>
    <w:p w14:paraId="449B231D" w14:textId="4D3785A2" w:rsidR="00586C1E" w:rsidRPr="00FC0C18" w:rsidRDefault="00586C1E" w:rsidP="003A1F9B">
      <w:pPr>
        <w:pStyle w:val="Heading2"/>
        <w:ind w:left="-900"/>
      </w:pPr>
      <w:r>
        <w:t>What</w:t>
      </w:r>
      <w:r w:rsidR="00D720B0">
        <w:t>,</w:t>
      </w:r>
      <w:r>
        <w:t xml:space="preserve"> Exactly</w:t>
      </w:r>
      <w:r w:rsidR="00D720B0">
        <w:t>,</w:t>
      </w:r>
      <w:r>
        <w:t xml:space="preserve"> Is The ECP?</w:t>
      </w:r>
    </w:p>
    <w:p w14:paraId="56A94A90" w14:textId="18069409" w:rsidR="00193482" w:rsidRPr="006F272C" w:rsidRDefault="00193482" w:rsidP="006F272C">
      <w:pPr>
        <w:ind w:left="-900"/>
        <w:rPr>
          <w:szCs w:val="28"/>
        </w:rPr>
      </w:pPr>
      <w:r w:rsidRPr="006F272C">
        <w:rPr>
          <w:szCs w:val="28"/>
        </w:rPr>
        <w:t xml:space="preserve">The Education &amp; Career Plan (ECP) is a shared tool that helps students integrate </w:t>
      </w:r>
      <w:r w:rsidR="007F666E">
        <w:rPr>
          <w:szCs w:val="28"/>
        </w:rPr>
        <w:t xml:space="preserve">their </w:t>
      </w:r>
      <w:r w:rsidRPr="006F272C">
        <w:rPr>
          <w:szCs w:val="28"/>
        </w:rPr>
        <w:t>college</w:t>
      </w:r>
      <w:r w:rsidR="00E210C2">
        <w:rPr>
          <w:szCs w:val="28"/>
        </w:rPr>
        <w:t>-</w:t>
      </w:r>
      <w:r w:rsidRPr="006F272C">
        <w:rPr>
          <w:szCs w:val="28"/>
        </w:rPr>
        <w:t xml:space="preserve"> and career</w:t>
      </w:r>
      <w:r w:rsidR="00E210C2">
        <w:rPr>
          <w:szCs w:val="28"/>
        </w:rPr>
        <w:t>-</w:t>
      </w:r>
      <w:r w:rsidRPr="006F272C">
        <w:rPr>
          <w:szCs w:val="28"/>
        </w:rPr>
        <w:t xml:space="preserve">readiness preparation in one organized document. The </w:t>
      </w:r>
      <w:r w:rsidRPr="008D3130">
        <w:rPr>
          <w:b/>
          <w:bCs/>
          <w:szCs w:val="28"/>
        </w:rPr>
        <w:t>High School ECP</w:t>
      </w:r>
      <w:r w:rsidRPr="006F272C">
        <w:rPr>
          <w:szCs w:val="28"/>
        </w:rPr>
        <w:t xml:space="preserve"> consists of four sections that focus on</w:t>
      </w:r>
      <w:r w:rsidR="007F666E">
        <w:rPr>
          <w:szCs w:val="28"/>
        </w:rPr>
        <w:t>:</w:t>
      </w:r>
      <w:r w:rsidRPr="006F272C">
        <w:rPr>
          <w:szCs w:val="28"/>
        </w:rPr>
        <w:t xml:space="preserve"> (1) goal setting, (2) academic progress and accomplishments, (3) career exploration, and (4) postsecondary readiness. You will learn more about each section as you read further in this guide.  </w:t>
      </w:r>
    </w:p>
    <w:p w14:paraId="379E4D28" w14:textId="5652C71A" w:rsidR="00193482" w:rsidRPr="006F272C" w:rsidRDefault="00193482" w:rsidP="00AD2BD3">
      <w:pPr>
        <w:ind w:left="-900"/>
        <w:rPr>
          <w:szCs w:val="28"/>
        </w:rPr>
      </w:pPr>
      <w:r w:rsidRPr="006F272C">
        <w:rPr>
          <w:szCs w:val="28"/>
        </w:rPr>
        <w:t xml:space="preserve">The ECP is </w:t>
      </w:r>
      <w:r w:rsidRPr="006F272C">
        <w:rPr>
          <w:b/>
          <w:bCs/>
          <w:szCs w:val="28"/>
        </w:rPr>
        <w:t>a live document</w:t>
      </w:r>
      <w:r w:rsidRPr="006F272C">
        <w:rPr>
          <w:szCs w:val="28"/>
        </w:rPr>
        <w:t xml:space="preserve"> that should be shared with the essential or main Navigator(s) in </w:t>
      </w:r>
      <w:r w:rsidR="00FD0863">
        <w:rPr>
          <w:szCs w:val="28"/>
        </w:rPr>
        <w:t xml:space="preserve">a </w:t>
      </w:r>
      <w:r w:rsidRPr="006F272C">
        <w:rPr>
          <w:szCs w:val="28"/>
        </w:rPr>
        <w:t>student’s li</w:t>
      </w:r>
      <w:r w:rsidR="00FD0863">
        <w:rPr>
          <w:szCs w:val="28"/>
        </w:rPr>
        <w:t>fe.</w:t>
      </w:r>
      <w:r w:rsidRPr="006F272C">
        <w:rPr>
          <w:szCs w:val="28"/>
        </w:rPr>
        <w:t xml:space="preserve"> </w:t>
      </w:r>
      <w:r w:rsidR="00FD0863">
        <w:rPr>
          <w:szCs w:val="28"/>
        </w:rPr>
        <w:t xml:space="preserve">Each </w:t>
      </w:r>
      <w:r w:rsidRPr="006F272C">
        <w:rPr>
          <w:szCs w:val="28"/>
        </w:rPr>
        <w:t>student will have a main Navigator</w:t>
      </w:r>
      <w:r w:rsidR="007F666E">
        <w:rPr>
          <w:szCs w:val="28"/>
        </w:rPr>
        <w:t xml:space="preserve"> (</w:t>
      </w:r>
      <w:r w:rsidRPr="006F272C">
        <w:rPr>
          <w:szCs w:val="28"/>
        </w:rPr>
        <w:t>most likely at school</w:t>
      </w:r>
      <w:r w:rsidR="007F666E">
        <w:rPr>
          <w:szCs w:val="28"/>
        </w:rPr>
        <w:t>)</w:t>
      </w:r>
      <w:r w:rsidRPr="006F272C">
        <w:rPr>
          <w:szCs w:val="28"/>
        </w:rPr>
        <w:t xml:space="preserve"> but may also have a family member or afterschool teacher or coach who serves as an additional Navigator(s). </w:t>
      </w:r>
      <w:r w:rsidR="00D720B0">
        <w:rPr>
          <w:szCs w:val="28"/>
        </w:rPr>
        <w:t>It is important for students to work wi</w:t>
      </w:r>
      <w:r w:rsidRPr="006F272C">
        <w:rPr>
          <w:szCs w:val="28"/>
        </w:rPr>
        <w:t>th their main Navigator</w:t>
      </w:r>
      <w:r w:rsidR="00D720B0">
        <w:rPr>
          <w:szCs w:val="28"/>
        </w:rPr>
        <w:t>s</w:t>
      </w:r>
      <w:r w:rsidRPr="006F272C">
        <w:rPr>
          <w:szCs w:val="28"/>
        </w:rPr>
        <w:t>, with input from others as they find helpful, and update their ECP</w:t>
      </w:r>
      <w:r w:rsidR="00FD0863">
        <w:rPr>
          <w:szCs w:val="28"/>
        </w:rPr>
        <w:t>s</w:t>
      </w:r>
      <w:r w:rsidRPr="006F272C">
        <w:rPr>
          <w:szCs w:val="28"/>
        </w:rPr>
        <w:t xml:space="preserve"> regularly</w:t>
      </w:r>
      <w:r w:rsidR="00FD0863">
        <w:rPr>
          <w:szCs w:val="28"/>
        </w:rPr>
        <w:t>—</w:t>
      </w:r>
      <w:r w:rsidRPr="006F272C">
        <w:rPr>
          <w:szCs w:val="28"/>
        </w:rPr>
        <w:t>at least twice a year</w:t>
      </w:r>
      <w:r w:rsidR="00FD0863">
        <w:rPr>
          <w:szCs w:val="28"/>
        </w:rPr>
        <w:t>—</w:t>
      </w:r>
      <w:r w:rsidRPr="006F272C">
        <w:rPr>
          <w:szCs w:val="28"/>
        </w:rPr>
        <w:t xml:space="preserve">to reflect their accomplishments and changing goals. That means </w:t>
      </w:r>
      <w:r w:rsidR="005652F7">
        <w:rPr>
          <w:szCs w:val="28"/>
        </w:rPr>
        <w:t>whenever your</w:t>
      </w:r>
      <w:r w:rsidR="00D34C4C">
        <w:rPr>
          <w:szCs w:val="28"/>
        </w:rPr>
        <w:t xml:space="preserve"> student </w:t>
      </w:r>
      <w:r w:rsidR="005652F7">
        <w:rPr>
          <w:szCs w:val="28"/>
        </w:rPr>
        <w:t xml:space="preserve">meets with you as their Navigator, they </w:t>
      </w:r>
      <w:r w:rsidRPr="006F272C">
        <w:rPr>
          <w:szCs w:val="28"/>
        </w:rPr>
        <w:t xml:space="preserve">should be ready to talk about </w:t>
      </w:r>
      <w:r w:rsidR="007F666E">
        <w:rPr>
          <w:szCs w:val="28"/>
        </w:rPr>
        <w:t>the</w:t>
      </w:r>
      <w:r w:rsidR="005652F7">
        <w:rPr>
          <w:szCs w:val="28"/>
        </w:rPr>
        <w:t>ir</w:t>
      </w:r>
      <w:r w:rsidRPr="006F272C">
        <w:rPr>
          <w:szCs w:val="28"/>
        </w:rPr>
        <w:t xml:space="preserve"> ECP</w:t>
      </w:r>
      <w:r w:rsidR="005652F7">
        <w:rPr>
          <w:szCs w:val="28"/>
        </w:rPr>
        <w:t>.</w:t>
      </w:r>
      <w:r w:rsidRPr="006F272C">
        <w:rPr>
          <w:szCs w:val="28"/>
        </w:rPr>
        <w:t xml:space="preserve"> Student</w:t>
      </w:r>
      <w:r w:rsidR="00D34C4C">
        <w:rPr>
          <w:szCs w:val="28"/>
        </w:rPr>
        <w:t>s</w:t>
      </w:r>
      <w:r w:rsidRPr="006F272C">
        <w:rPr>
          <w:szCs w:val="28"/>
        </w:rPr>
        <w:t xml:space="preserve"> should also be sure to make use of the Additional Reading &amp; References section of the ECP, as well as the Resources Roadmap provided</w:t>
      </w:r>
      <w:r w:rsidR="00A30D1E">
        <w:rPr>
          <w:szCs w:val="28"/>
        </w:rPr>
        <w:t>.</w:t>
      </w:r>
      <w:r w:rsidRPr="006F272C">
        <w:rPr>
          <w:szCs w:val="28"/>
        </w:rPr>
        <w:t xml:space="preserve"> Here, they will find additional resources and helpful links </w:t>
      </w:r>
      <w:r w:rsidR="00A30D1E">
        <w:rPr>
          <w:szCs w:val="28"/>
        </w:rPr>
        <w:t xml:space="preserve">to use </w:t>
      </w:r>
      <w:r w:rsidRPr="006F272C">
        <w:rPr>
          <w:szCs w:val="28"/>
        </w:rPr>
        <w:t xml:space="preserve">as they learn about and navigate postsecondary planning and requirements.  </w:t>
      </w:r>
    </w:p>
    <w:p w14:paraId="6EBCCEA4" w14:textId="5438115E" w:rsidR="009E5373" w:rsidRPr="006F272C" w:rsidRDefault="00193482" w:rsidP="006F272C">
      <w:pPr>
        <w:ind w:left="-900"/>
        <w:rPr>
          <w:szCs w:val="28"/>
        </w:rPr>
      </w:pPr>
      <w:r w:rsidRPr="006F272C">
        <w:rPr>
          <w:szCs w:val="28"/>
        </w:rPr>
        <w:t xml:space="preserve">Once students get started, they will see that the ECP is an easy-to-use tool to help them plan and track their progress toward college and career readiness. By connecting college and career plans, the ECP can help </w:t>
      </w:r>
      <w:r w:rsidR="00A30D1E">
        <w:rPr>
          <w:szCs w:val="28"/>
        </w:rPr>
        <w:t xml:space="preserve">high school </w:t>
      </w:r>
      <w:r w:rsidRPr="006F272C">
        <w:rPr>
          <w:szCs w:val="28"/>
        </w:rPr>
        <w:t>students:</w:t>
      </w:r>
    </w:p>
    <w:p w14:paraId="3819CE7A" w14:textId="1AF5ED3A" w:rsidR="009E5373" w:rsidRPr="006F272C" w:rsidRDefault="00193482" w:rsidP="006F272C">
      <w:pPr>
        <w:pStyle w:val="ListParagraph"/>
        <w:numPr>
          <w:ilvl w:val="0"/>
          <w:numId w:val="8"/>
        </w:numPr>
        <w:spacing w:after="0"/>
        <w:rPr>
          <w:rFonts w:ascii="Calibri" w:hAnsi="Calibri"/>
          <w:sz w:val="20"/>
          <w:szCs w:val="24"/>
        </w:rPr>
      </w:pPr>
      <w:r w:rsidRPr="006F272C">
        <w:rPr>
          <w:rFonts w:ascii="Calibri" w:hAnsi="Calibri"/>
          <w:sz w:val="20"/>
          <w:szCs w:val="24"/>
        </w:rPr>
        <w:t>Identify career interests and goals</w:t>
      </w:r>
    </w:p>
    <w:p w14:paraId="779D6D09" w14:textId="679A97D8" w:rsidR="009E5373" w:rsidRPr="006F272C" w:rsidRDefault="00193482" w:rsidP="006F272C">
      <w:pPr>
        <w:pStyle w:val="ListParagraph"/>
        <w:numPr>
          <w:ilvl w:val="0"/>
          <w:numId w:val="8"/>
        </w:numPr>
        <w:spacing w:after="0"/>
        <w:rPr>
          <w:rFonts w:ascii="Calibri" w:hAnsi="Calibri"/>
          <w:sz w:val="20"/>
          <w:szCs w:val="24"/>
        </w:rPr>
      </w:pPr>
      <w:r w:rsidRPr="006F272C">
        <w:rPr>
          <w:rFonts w:ascii="Calibri" w:hAnsi="Calibri"/>
          <w:sz w:val="20"/>
          <w:szCs w:val="24"/>
        </w:rPr>
        <w:t>Connect career goals with specific qualifications, education, and training required for entry into those careers</w:t>
      </w:r>
    </w:p>
    <w:p w14:paraId="76760348" w14:textId="30C02824" w:rsidR="009E5373" w:rsidRPr="006F272C" w:rsidRDefault="00193482" w:rsidP="006F272C">
      <w:pPr>
        <w:pStyle w:val="ListParagraph"/>
        <w:numPr>
          <w:ilvl w:val="0"/>
          <w:numId w:val="8"/>
        </w:numPr>
        <w:spacing w:after="0"/>
        <w:rPr>
          <w:rFonts w:ascii="Calibri" w:hAnsi="Calibri"/>
          <w:sz w:val="20"/>
          <w:szCs w:val="24"/>
        </w:rPr>
      </w:pPr>
      <w:r w:rsidRPr="006F272C">
        <w:rPr>
          <w:rFonts w:ascii="Calibri" w:hAnsi="Calibri"/>
          <w:sz w:val="20"/>
          <w:szCs w:val="24"/>
        </w:rPr>
        <w:t xml:space="preserve">Outline a course plan for high school that helps them meet their postsecondary education and career goals </w:t>
      </w:r>
    </w:p>
    <w:p w14:paraId="2F5058EE" w14:textId="56D0AB6B" w:rsidR="00193482" w:rsidRPr="006F272C" w:rsidRDefault="00193482" w:rsidP="006F272C">
      <w:pPr>
        <w:pStyle w:val="ListParagraph"/>
        <w:numPr>
          <w:ilvl w:val="0"/>
          <w:numId w:val="8"/>
        </w:numPr>
        <w:spacing w:after="0"/>
        <w:rPr>
          <w:rFonts w:ascii="Calibri" w:hAnsi="Calibri"/>
          <w:sz w:val="20"/>
          <w:szCs w:val="24"/>
        </w:rPr>
      </w:pPr>
      <w:r w:rsidRPr="006F272C">
        <w:rPr>
          <w:rFonts w:ascii="Calibri" w:hAnsi="Calibri"/>
          <w:sz w:val="20"/>
          <w:szCs w:val="24"/>
        </w:rPr>
        <w:t xml:space="preserve">Record activities and accomplishments in both college readiness and career readiness </w:t>
      </w:r>
    </w:p>
    <w:p w14:paraId="7ADAD39D" w14:textId="264AED70" w:rsidR="00BE6F64" w:rsidRPr="006F272C" w:rsidRDefault="00BE6F64" w:rsidP="006F272C">
      <w:pPr>
        <w:pStyle w:val="ListParagraph"/>
        <w:spacing w:after="0"/>
        <w:ind w:left="-180"/>
        <w:rPr>
          <w:rFonts w:ascii="Calibri" w:hAnsi="Calibri"/>
          <w:sz w:val="20"/>
          <w:szCs w:val="24"/>
        </w:rPr>
      </w:pPr>
    </w:p>
    <w:p w14:paraId="259D03C9" w14:textId="1E4D0682" w:rsidR="009E5373" w:rsidRPr="006F272C" w:rsidRDefault="00193482" w:rsidP="006F272C">
      <w:pPr>
        <w:ind w:left="-900"/>
        <w:rPr>
          <w:szCs w:val="28"/>
        </w:rPr>
      </w:pPr>
      <w:r w:rsidRPr="006F272C">
        <w:rPr>
          <w:szCs w:val="28"/>
        </w:rPr>
        <w:t xml:space="preserve">Your primary responsibility is to guide your student </w:t>
      </w:r>
      <w:r w:rsidR="00D34C4C">
        <w:rPr>
          <w:szCs w:val="28"/>
        </w:rPr>
        <w:t>as he or she:</w:t>
      </w:r>
    </w:p>
    <w:p w14:paraId="11AC946E" w14:textId="0BFF6C84" w:rsidR="009E5373" w:rsidRPr="006F272C" w:rsidRDefault="00193482" w:rsidP="006F272C">
      <w:pPr>
        <w:pStyle w:val="ListParagraph"/>
        <w:numPr>
          <w:ilvl w:val="0"/>
          <w:numId w:val="9"/>
        </w:numPr>
        <w:rPr>
          <w:rFonts w:ascii="Calibri" w:hAnsi="Calibri"/>
          <w:sz w:val="20"/>
          <w:szCs w:val="24"/>
        </w:rPr>
      </w:pPr>
      <w:r w:rsidRPr="006F272C">
        <w:rPr>
          <w:rFonts w:ascii="Calibri" w:hAnsi="Calibri"/>
          <w:sz w:val="20"/>
          <w:szCs w:val="24"/>
        </w:rPr>
        <w:t>Explore</w:t>
      </w:r>
      <w:r w:rsidR="00D34C4C">
        <w:rPr>
          <w:rFonts w:ascii="Calibri" w:hAnsi="Calibri"/>
          <w:sz w:val="20"/>
          <w:szCs w:val="24"/>
        </w:rPr>
        <w:t>s</w:t>
      </w:r>
      <w:r w:rsidRPr="006F272C">
        <w:rPr>
          <w:rFonts w:ascii="Calibri" w:hAnsi="Calibri"/>
          <w:sz w:val="20"/>
          <w:szCs w:val="24"/>
        </w:rPr>
        <w:t xml:space="preserve"> options and plan</w:t>
      </w:r>
      <w:r w:rsidR="00D34C4C">
        <w:rPr>
          <w:rFonts w:ascii="Calibri" w:hAnsi="Calibri"/>
          <w:sz w:val="20"/>
          <w:szCs w:val="24"/>
        </w:rPr>
        <w:t>s</w:t>
      </w:r>
      <w:r w:rsidRPr="006F272C">
        <w:rPr>
          <w:rFonts w:ascii="Calibri" w:hAnsi="Calibri"/>
          <w:sz w:val="20"/>
          <w:szCs w:val="24"/>
        </w:rPr>
        <w:t xml:space="preserve"> for potential career choices and opportunities</w:t>
      </w:r>
    </w:p>
    <w:p w14:paraId="35D9E722" w14:textId="22D8C5E7" w:rsidR="00193482" w:rsidRPr="006F272C" w:rsidRDefault="00193482" w:rsidP="006F272C">
      <w:pPr>
        <w:pStyle w:val="ListParagraph"/>
        <w:numPr>
          <w:ilvl w:val="0"/>
          <w:numId w:val="9"/>
        </w:numPr>
        <w:rPr>
          <w:rFonts w:ascii="Calibri" w:hAnsi="Calibri"/>
          <w:sz w:val="20"/>
          <w:szCs w:val="24"/>
        </w:rPr>
      </w:pPr>
      <w:r w:rsidRPr="006F272C">
        <w:rPr>
          <w:rFonts w:ascii="Calibri" w:hAnsi="Calibri"/>
          <w:sz w:val="20"/>
          <w:szCs w:val="24"/>
        </w:rPr>
        <w:t>Develop</w:t>
      </w:r>
      <w:r w:rsidR="00D34C4C">
        <w:rPr>
          <w:rFonts w:ascii="Calibri" w:hAnsi="Calibri"/>
          <w:sz w:val="20"/>
          <w:szCs w:val="24"/>
        </w:rPr>
        <w:t xml:space="preserve">s </w:t>
      </w:r>
      <w:r w:rsidRPr="006F272C">
        <w:rPr>
          <w:rFonts w:ascii="Calibri" w:hAnsi="Calibri"/>
          <w:sz w:val="20"/>
          <w:szCs w:val="24"/>
        </w:rPr>
        <w:t>the knowledge, skills, and abilities to succeed in their chosen postsecondary path</w:t>
      </w:r>
    </w:p>
    <w:p w14:paraId="12DCC06C" w14:textId="712CEC82" w:rsidR="003A1F9B" w:rsidRPr="006F272C" w:rsidRDefault="00193482" w:rsidP="006F272C">
      <w:pPr>
        <w:ind w:left="-900"/>
        <w:rPr>
          <w:szCs w:val="28"/>
        </w:rPr>
      </w:pPr>
      <w:r w:rsidRPr="006F272C">
        <w:rPr>
          <w:szCs w:val="28"/>
        </w:rPr>
        <w:t>Remember, you do not need to be an expert in college and career readiness; rather</w:t>
      </w:r>
      <w:r w:rsidR="00FD0863">
        <w:rPr>
          <w:szCs w:val="28"/>
        </w:rPr>
        <w:t>,</w:t>
      </w:r>
      <w:r w:rsidRPr="006F272C">
        <w:rPr>
          <w:szCs w:val="28"/>
        </w:rPr>
        <w:t xml:space="preserve"> your goal is to develop a trusting relationship with your student(s) as a facilitator </w:t>
      </w:r>
      <w:r w:rsidR="00D34C4C">
        <w:rPr>
          <w:szCs w:val="28"/>
        </w:rPr>
        <w:t>in</w:t>
      </w:r>
      <w:r w:rsidR="00FD0863">
        <w:rPr>
          <w:szCs w:val="28"/>
        </w:rPr>
        <w:t xml:space="preserve"> using</w:t>
      </w:r>
      <w:r w:rsidRPr="006F272C">
        <w:rPr>
          <w:szCs w:val="28"/>
        </w:rPr>
        <w:t xml:space="preserve"> the ECP to document, reflect</w:t>
      </w:r>
      <w:r w:rsidR="00FD0863">
        <w:rPr>
          <w:szCs w:val="28"/>
        </w:rPr>
        <w:t>,</w:t>
      </w:r>
      <w:r w:rsidRPr="006F272C">
        <w:rPr>
          <w:szCs w:val="28"/>
        </w:rPr>
        <w:t xml:space="preserve"> and plan. For more on being an effective Navigator, see </w:t>
      </w:r>
      <w:hyperlink r:id="rId25" w:history="1">
        <w:r w:rsidRPr="006F272C">
          <w:rPr>
            <w:szCs w:val="28"/>
          </w:rPr>
          <w:t>Information and Tips for Navigators</w:t>
        </w:r>
      </w:hyperlink>
      <w:r w:rsidRPr="006F272C">
        <w:rPr>
          <w:szCs w:val="28"/>
        </w:rPr>
        <w:t xml:space="preserve"> and at the end of this guide.</w:t>
      </w:r>
    </w:p>
    <w:p w14:paraId="59AEED37" w14:textId="64E223B4" w:rsidR="003A1F9B" w:rsidRPr="003A1F9B" w:rsidRDefault="006332B9" w:rsidP="003A1F9B">
      <w:pPr>
        <w:ind w:left="-900" w:right="720"/>
        <w:rPr>
          <w:rFonts w:asciiTheme="majorHAnsi" w:eastAsiaTheme="majorEastAsia" w:hAnsiTheme="majorHAnsi" w:cstheme="majorBidi"/>
          <w:b/>
          <w:bCs/>
          <w:color w:val="13B5EA"/>
          <w:sz w:val="24"/>
          <w:szCs w:val="26"/>
        </w:rPr>
      </w:pPr>
      <w:r>
        <w:rPr>
          <w:rFonts w:asciiTheme="majorHAnsi" w:eastAsiaTheme="majorEastAsia" w:hAnsiTheme="majorHAnsi" w:cstheme="majorBidi"/>
          <w:b/>
          <w:bCs/>
          <w:color w:val="13B5EA"/>
          <w:sz w:val="24"/>
          <w:szCs w:val="26"/>
        </w:rPr>
        <w:t>Getting Started</w:t>
      </w:r>
    </w:p>
    <w:p w14:paraId="26CF4B32" w14:textId="03751882" w:rsidR="003A1F9B" w:rsidRDefault="003A1F9B" w:rsidP="00C07035">
      <w:pPr>
        <w:ind w:left="-900"/>
      </w:pPr>
      <w:r>
        <w:t xml:space="preserve">The first step </w:t>
      </w:r>
      <w:r w:rsidR="00D34C4C">
        <w:t xml:space="preserve">in working on the </w:t>
      </w:r>
      <w:r>
        <w:t xml:space="preserve">ECP is simply </w:t>
      </w:r>
      <w:r w:rsidR="00D34C4C">
        <w:t xml:space="preserve">to </w:t>
      </w:r>
      <w:r w:rsidRPr="005652F7">
        <w:t xml:space="preserve">access the </w:t>
      </w:r>
      <w:r w:rsidRPr="008B19A6">
        <w:t xml:space="preserve">ECP </w:t>
      </w:r>
      <w:r w:rsidR="00D34C4C" w:rsidRPr="005652F7">
        <w:t>together</w:t>
      </w:r>
      <w:r w:rsidR="00D34C4C">
        <w:t xml:space="preserve"> with your </w:t>
      </w:r>
      <w:r>
        <w:t xml:space="preserve">individual student(s). Depending on your role in </w:t>
      </w:r>
      <w:r w:rsidR="00D34C4C">
        <w:t xml:space="preserve">a </w:t>
      </w:r>
      <w:r>
        <w:t>student</w:t>
      </w:r>
      <w:r w:rsidR="00D34C4C">
        <w:t>’</w:t>
      </w:r>
      <w:r>
        <w:t>s li</w:t>
      </w:r>
      <w:r w:rsidR="00D34C4C">
        <w:t>fe</w:t>
      </w:r>
      <w:r>
        <w:t xml:space="preserve">, </w:t>
      </w:r>
      <w:r w:rsidR="00D34C4C">
        <w:t>you</w:t>
      </w:r>
      <w:r>
        <w:t xml:space="preserve"> may </w:t>
      </w:r>
      <w:r w:rsidR="000E7B3D">
        <w:t xml:space="preserve">be </w:t>
      </w:r>
      <w:r w:rsidR="00D34C4C">
        <w:t>the one who supplies the link</w:t>
      </w:r>
      <w:r w:rsidR="00C81153">
        <w:t xml:space="preserve"> so </w:t>
      </w:r>
      <w:r w:rsidR="002C73D7">
        <w:t xml:space="preserve">your student </w:t>
      </w:r>
      <w:r w:rsidR="00C81153">
        <w:t>can access/create the</w:t>
      </w:r>
      <w:r>
        <w:t xml:space="preserve"> ECP (</w:t>
      </w:r>
      <w:r w:rsidR="00C81153">
        <w:t xml:space="preserve">e.g., </w:t>
      </w:r>
      <w:r>
        <w:t>if you are a teacher or guidance counselor and the ECP was supplied to you by your district)</w:t>
      </w:r>
      <w:r w:rsidR="00A30D1E">
        <w:t>,</w:t>
      </w:r>
      <w:r>
        <w:t xml:space="preserve"> or you might assign it as a task through your school’s </w:t>
      </w:r>
      <w:r>
        <w:lastRenderedPageBreak/>
        <w:t xml:space="preserve">learning management system (e.g., Google Classroom). </w:t>
      </w:r>
      <w:r w:rsidR="00C81153">
        <w:t xml:space="preserve">On the other hand, </w:t>
      </w:r>
      <w:r>
        <w:t xml:space="preserve">if you </w:t>
      </w:r>
      <w:r w:rsidR="00C81153">
        <w:t>are a</w:t>
      </w:r>
      <w:r>
        <w:t xml:space="preserve"> parent, coach, mentor, employer, etc., you will likely receive access to your student</w:t>
      </w:r>
      <w:r w:rsidR="00C81153">
        <w:t>’s</w:t>
      </w:r>
      <w:r>
        <w:t xml:space="preserve"> ECP when </w:t>
      </w:r>
      <w:r w:rsidR="00C81153">
        <w:t>he or she</w:t>
      </w:r>
      <w:r>
        <w:t xml:space="preserve"> sends you an invite via Google. Each student you work with should have </w:t>
      </w:r>
      <w:r w:rsidR="00C81153">
        <w:t>a personal</w:t>
      </w:r>
      <w:r>
        <w:t xml:space="preserve"> copy of the ECP template</w:t>
      </w:r>
      <w:r w:rsidR="00C81153">
        <w:t xml:space="preserve">. So, if </w:t>
      </w:r>
      <w:r>
        <w:t xml:space="preserve">you are a Navigator for multiple young people, you will have access to multiple copies of the ECP. Once you access the ECP link for </w:t>
      </w:r>
      <w:r w:rsidR="00C81153">
        <w:t>a</w:t>
      </w:r>
      <w:r>
        <w:t xml:space="preserve"> student, you will be taken to a shared Google sheet where </w:t>
      </w:r>
      <w:r w:rsidR="00C81153">
        <w:t>that student’s</w:t>
      </w:r>
      <w:r>
        <w:t xml:space="preserve"> ECP </w:t>
      </w:r>
      <w:r w:rsidR="00C81153">
        <w:t>“</w:t>
      </w:r>
      <w:r>
        <w:t>lives.</w:t>
      </w:r>
      <w:r w:rsidR="00C81153">
        <w:t>”</w:t>
      </w:r>
      <w:r>
        <w:t xml:space="preserve"> </w:t>
      </w:r>
      <w:r w:rsidR="00C81153">
        <w:t>T</w:t>
      </w:r>
      <w:r>
        <w:t>his is where the fun begins!</w:t>
      </w:r>
    </w:p>
    <w:p w14:paraId="2A7CBDF0" w14:textId="18AC18E0" w:rsidR="008B51F5" w:rsidRDefault="003A1F9B" w:rsidP="00C07035">
      <w:pPr>
        <w:ind w:left="-900"/>
        <w:rPr>
          <w:color w:val="0070C0"/>
        </w:rPr>
      </w:pPr>
      <w:r w:rsidRPr="007B5E5D">
        <w:rPr>
          <w:rStyle w:val="Heading3Char"/>
        </w:rPr>
        <w:t>THE BASICS</w:t>
      </w:r>
    </w:p>
    <w:p w14:paraId="79848C6F" w14:textId="6E4EB9AB" w:rsidR="003A1F9B" w:rsidRDefault="003A1F9B" w:rsidP="00C07035">
      <w:pPr>
        <w:ind w:left="-900"/>
      </w:pPr>
      <w:r>
        <w:t>Each student should complete the general background information with the names and contact info for themselves and their identified Navigator(s) (Rows 5</w:t>
      </w:r>
      <w:r w:rsidR="00C81153">
        <w:t>–</w:t>
      </w:r>
      <w:r>
        <w:t xml:space="preserve">7). If you are the primary Navigator, your name should appear in Row 7. Additional </w:t>
      </w:r>
      <w:r w:rsidR="0077157A">
        <w:t>Navigator</w:t>
      </w:r>
      <w:r>
        <w:t xml:space="preserve">s can be added to the ECP by simply adding </w:t>
      </w:r>
      <w:r w:rsidR="0026374B">
        <w:t xml:space="preserve">more </w:t>
      </w:r>
      <w:r>
        <w:t xml:space="preserve">rows after Row 7. </w:t>
      </w:r>
    </w:p>
    <w:p w14:paraId="0E30001D" w14:textId="3C2F11D0" w:rsidR="006F272C" w:rsidRDefault="006F272C" w:rsidP="003A1F9B">
      <w:pPr>
        <w:ind w:left="-900" w:right="720"/>
      </w:pPr>
      <w:r>
        <w:rPr>
          <w:noProof/>
        </w:rPr>
        <w:drawing>
          <wp:anchor distT="0" distB="0" distL="114300" distR="114300" simplePos="0" relativeHeight="251846656" behindDoc="0" locked="0" layoutInCell="1" allowOverlap="1" wp14:anchorId="7EEE7AA5" wp14:editId="624FBBE2">
            <wp:simplePos x="0" y="0"/>
            <wp:positionH relativeFrom="column">
              <wp:posOffset>-60960</wp:posOffset>
            </wp:positionH>
            <wp:positionV relativeFrom="paragraph">
              <wp:posOffset>172721</wp:posOffset>
            </wp:positionV>
            <wp:extent cx="4472719" cy="1615440"/>
            <wp:effectExtent l="0" t="0" r="4445" b="381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4004" r="40615" b="36010"/>
                    <a:stretch/>
                  </pic:blipFill>
                  <pic:spPr bwMode="auto">
                    <a:xfrm>
                      <a:off x="0" y="0"/>
                      <a:ext cx="4472940" cy="161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0438A" w14:textId="614AF366" w:rsidR="006F272C" w:rsidRDefault="006F272C" w:rsidP="003A1F9B">
      <w:pPr>
        <w:ind w:left="-900" w:right="720"/>
      </w:pPr>
    </w:p>
    <w:p w14:paraId="07EC9D7D" w14:textId="7BEB6F7D" w:rsidR="006F272C" w:rsidRDefault="00143632" w:rsidP="003A1F9B">
      <w:pPr>
        <w:ind w:left="-900" w:right="720"/>
      </w:pPr>
      <w:r>
        <w:rPr>
          <w:noProof/>
        </w:rPr>
        <w:drawing>
          <wp:anchor distT="0" distB="0" distL="114300" distR="114300" simplePos="0" relativeHeight="251850752" behindDoc="0" locked="0" layoutInCell="1" allowOverlap="1" wp14:anchorId="4C9628D0" wp14:editId="27E7BC99">
            <wp:simplePos x="0" y="0"/>
            <wp:positionH relativeFrom="column">
              <wp:posOffset>-1318260</wp:posOffset>
            </wp:positionH>
            <wp:positionV relativeFrom="paragraph">
              <wp:posOffset>289560</wp:posOffset>
            </wp:positionV>
            <wp:extent cx="914400" cy="914400"/>
            <wp:effectExtent l="0" t="0" r="0" b="0"/>
            <wp:wrapNone/>
            <wp:docPr id="138" name="Graphic 138" descr="Chevron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phic 138" descr="Chevron arrows"/>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anchor>
        </w:drawing>
      </w:r>
    </w:p>
    <w:p w14:paraId="2AF758A4" w14:textId="65EDBA54" w:rsidR="006F272C" w:rsidRDefault="00143632" w:rsidP="003A1F9B">
      <w:pPr>
        <w:ind w:left="-900" w:right="720"/>
      </w:pPr>
      <w:r>
        <w:rPr>
          <w:noProof/>
        </w:rPr>
        <mc:AlternateContent>
          <mc:Choice Requires="wps">
            <w:drawing>
              <wp:anchor distT="0" distB="0" distL="114300" distR="114300" simplePos="0" relativeHeight="251848704" behindDoc="0" locked="0" layoutInCell="1" allowOverlap="1" wp14:anchorId="6C120799" wp14:editId="003AF7DA">
                <wp:simplePos x="0" y="0"/>
                <wp:positionH relativeFrom="column">
                  <wp:posOffset>-240030</wp:posOffset>
                </wp:positionH>
                <wp:positionV relativeFrom="paragraph">
                  <wp:posOffset>130810</wp:posOffset>
                </wp:positionV>
                <wp:extent cx="552450" cy="521970"/>
                <wp:effectExtent l="57150" t="19050" r="76200" b="87630"/>
                <wp:wrapNone/>
                <wp:docPr id="137" name="Circle: Hollow 137"/>
                <wp:cNvGraphicFramePr/>
                <a:graphic xmlns:a="http://schemas.openxmlformats.org/drawingml/2006/main">
                  <a:graphicData uri="http://schemas.microsoft.com/office/word/2010/wordprocessingShape">
                    <wps:wsp>
                      <wps:cNvSpPr/>
                      <wps:spPr>
                        <a:xfrm>
                          <a:off x="0" y="0"/>
                          <a:ext cx="552450" cy="521970"/>
                        </a:xfrm>
                        <a:prstGeom prst="donut">
                          <a:avLst>
                            <a:gd name="adj" fmla="val 9387"/>
                          </a:avLst>
                        </a:prstGeom>
                        <a:solidFill>
                          <a:srgbClr val="F3732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2B60263"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37" o:spid="_x0000_s1026" type="#_x0000_t23" style="position:absolute;margin-left:-18.9pt;margin-top:10.3pt;width:43.5pt;height:41.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" adj="1916" fillcolor="#f37321" strokecolor="#4579b8 [3044]">
                <v:shadow on="t" color="black" opacity="22937f" origin=",.5" offset="0,.63889mm"/>
              </v:shape>
            </w:pict>
          </mc:Fallback>
        </mc:AlternateContent>
      </w:r>
    </w:p>
    <w:p w14:paraId="0191BF47" w14:textId="6A872315" w:rsidR="006F272C" w:rsidRDefault="006F272C" w:rsidP="003A1F9B">
      <w:pPr>
        <w:ind w:left="-900" w:right="720"/>
      </w:pPr>
    </w:p>
    <w:p w14:paraId="2B0E26A2" w14:textId="03ADF97C" w:rsidR="00163820" w:rsidRDefault="00163820" w:rsidP="006D6484">
      <w:pPr>
        <w:ind w:right="720"/>
      </w:pPr>
    </w:p>
    <w:p w14:paraId="4448BDE6" w14:textId="77777777" w:rsidR="006D6484" w:rsidRDefault="006D6484" w:rsidP="006D6484">
      <w:pPr>
        <w:ind w:right="720"/>
      </w:pPr>
    </w:p>
    <w:p w14:paraId="6D0C8545" w14:textId="225729B7" w:rsidR="003A1F9B" w:rsidRDefault="003A1F9B" w:rsidP="00C07035">
      <w:pPr>
        <w:ind w:left="-900"/>
      </w:pPr>
      <w:r>
        <w:t>You’ll notice we’ve included a table to help track the various comments and feedback students may receive along the way (Rows 17</w:t>
      </w:r>
      <w:r w:rsidR="00FD0863">
        <w:t>–</w:t>
      </w:r>
      <w:r>
        <w:t xml:space="preserve">26). Most likely, your student will share a link to this document not only </w:t>
      </w:r>
      <w:r w:rsidR="002C73D7">
        <w:t xml:space="preserve">with </w:t>
      </w:r>
      <w:r>
        <w:t xml:space="preserve">you, but </w:t>
      </w:r>
      <w:r w:rsidR="002C73D7">
        <w:t xml:space="preserve">with </w:t>
      </w:r>
      <w:r>
        <w:t xml:space="preserve">other </w:t>
      </w:r>
      <w:r w:rsidR="002C73D7">
        <w:t>N</w:t>
      </w:r>
      <w:r>
        <w:t>avigators present during their college</w:t>
      </w:r>
      <w:r w:rsidR="00C81153">
        <w:t>-</w:t>
      </w:r>
      <w:r>
        <w:t xml:space="preserve"> and career</w:t>
      </w:r>
      <w:r w:rsidR="00C81153">
        <w:t>-</w:t>
      </w:r>
      <w:r>
        <w:t xml:space="preserve">readiness journey. Tracking comments and feedback from all </w:t>
      </w:r>
      <w:r w:rsidR="00C81153">
        <w:t>n</w:t>
      </w:r>
      <w:r>
        <w:t>avigators will help ensure proper planning, communication, and organization.</w:t>
      </w:r>
    </w:p>
    <w:p w14:paraId="415B1952" w14:textId="289C0C8B" w:rsidR="00B41F02" w:rsidRDefault="006D6484" w:rsidP="00C07035">
      <w:pPr>
        <w:ind w:left="-900"/>
      </w:pPr>
      <w:r>
        <w:rPr>
          <w:noProof/>
        </w:rPr>
        <w:drawing>
          <wp:anchor distT="0" distB="0" distL="114300" distR="114300" simplePos="0" relativeHeight="251854848" behindDoc="0" locked="0" layoutInCell="1" allowOverlap="1" wp14:anchorId="0C802D5A" wp14:editId="7143177F">
            <wp:simplePos x="0" y="0"/>
            <wp:positionH relativeFrom="column">
              <wp:posOffset>-922020</wp:posOffset>
            </wp:positionH>
            <wp:positionV relativeFrom="paragraph">
              <wp:posOffset>134620</wp:posOffset>
            </wp:positionV>
            <wp:extent cx="5678170" cy="16764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4230" r="9834" b="26154"/>
                    <a:stretch/>
                  </pic:blipFill>
                  <pic:spPr bwMode="auto">
                    <a:xfrm>
                      <a:off x="0" y="0"/>
                      <a:ext cx="567817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E370B" w14:textId="0DE07D4F" w:rsidR="00B41F02" w:rsidRDefault="006D6484" w:rsidP="00C07035">
      <w:pPr>
        <w:ind w:left="-900"/>
      </w:pPr>
      <w:r>
        <w:rPr>
          <w:noProof/>
        </w:rPr>
        <mc:AlternateContent>
          <mc:Choice Requires="wps">
            <w:drawing>
              <wp:anchor distT="0" distB="0" distL="114300" distR="114300" simplePos="0" relativeHeight="251856896" behindDoc="0" locked="0" layoutInCell="1" allowOverlap="1" wp14:anchorId="347E32AF" wp14:editId="35E950E9">
                <wp:simplePos x="0" y="0"/>
                <wp:positionH relativeFrom="column">
                  <wp:posOffset>-1257300</wp:posOffset>
                </wp:positionH>
                <wp:positionV relativeFrom="paragraph">
                  <wp:posOffset>185420</wp:posOffset>
                </wp:positionV>
                <wp:extent cx="457200" cy="1174750"/>
                <wp:effectExtent l="76200" t="38100" r="57150" b="101600"/>
                <wp:wrapNone/>
                <wp:docPr id="141" name="Left Bracket 141"/>
                <wp:cNvGraphicFramePr/>
                <a:graphic xmlns:a="http://schemas.openxmlformats.org/drawingml/2006/main">
                  <a:graphicData uri="http://schemas.microsoft.com/office/word/2010/wordprocessingShape">
                    <wps:wsp>
                      <wps:cNvSpPr/>
                      <wps:spPr>
                        <a:xfrm>
                          <a:off x="0" y="0"/>
                          <a:ext cx="457200" cy="1174750"/>
                        </a:xfrm>
                        <a:prstGeom prst="leftBracket">
                          <a:avLst/>
                        </a:prstGeom>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shapetype w14:anchorId="287E6870"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141" o:spid="_x0000_s1026" type="#_x0000_t85" style="position:absolute;margin-left:-99pt;margin-top:14.6pt;width:36pt;height:92.5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" adj="701" strokecolor="#f79646 [3209]" strokeweight="3pt">
                <v:shadow on="t" color="black" opacity="22937f" origin=",.5" offset="0,.63889mm"/>
              </v:shape>
            </w:pict>
          </mc:Fallback>
        </mc:AlternateContent>
      </w:r>
    </w:p>
    <w:p w14:paraId="6B7C2122" w14:textId="44CBD8BF" w:rsidR="0071119F" w:rsidRDefault="0071119F" w:rsidP="00C07035">
      <w:pPr>
        <w:ind w:left="-900"/>
      </w:pPr>
    </w:p>
    <w:p w14:paraId="469C4B67" w14:textId="6B3C9301" w:rsidR="0071119F" w:rsidRDefault="0071119F" w:rsidP="00C07035">
      <w:pPr>
        <w:ind w:left="-900"/>
      </w:pPr>
    </w:p>
    <w:p w14:paraId="724BA67F" w14:textId="05D9B0FA" w:rsidR="0071119F" w:rsidRDefault="0071119F" w:rsidP="00C07035">
      <w:pPr>
        <w:ind w:left="-900"/>
      </w:pPr>
    </w:p>
    <w:p w14:paraId="38476200" w14:textId="77777777" w:rsidR="0052290D" w:rsidRDefault="0052290D" w:rsidP="00C07035">
      <w:pPr>
        <w:ind w:left="-900"/>
      </w:pPr>
    </w:p>
    <w:p w14:paraId="14618727" w14:textId="3A5258AB" w:rsidR="003A1F9B" w:rsidRDefault="003A1F9B" w:rsidP="00C07035">
      <w:pPr>
        <w:ind w:left="-900"/>
      </w:pPr>
      <w:r>
        <w:t xml:space="preserve">Depending on the exposure your student has had </w:t>
      </w:r>
      <w:r w:rsidR="007A6923">
        <w:t>to</w:t>
      </w:r>
      <w:r>
        <w:t xml:space="preserve"> postsecondary planning, it may be beneficial to dedicate your first session </w:t>
      </w:r>
      <w:r w:rsidR="00C81153">
        <w:t xml:space="preserve">to </w:t>
      </w:r>
      <w:r>
        <w:t xml:space="preserve">simply reviewing the ECP template, each section component, and </w:t>
      </w:r>
      <w:r>
        <w:lastRenderedPageBreak/>
        <w:t xml:space="preserve">the additional readings and resources available. This will help familiarize your student with the tool, help address any unfamiliar or key terms used, </w:t>
      </w:r>
      <w:r w:rsidR="00C81153">
        <w:t>and</w:t>
      </w:r>
      <w:r>
        <w:t xml:space="preserve"> ensure they understand the </w:t>
      </w:r>
      <w:proofErr w:type="gramStart"/>
      <w:r>
        <w:t>process as a whole</w:t>
      </w:r>
      <w:proofErr w:type="gramEnd"/>
      <w:r>
        <w:t xml:space="preserve">. Like you, your student has access to a </w:t>
      </w:r>
      <w:r w:rsidRPr="6D490668">
        <w:rPr>
          <w:i/>
          <w:iCs/>
        </w:rPr>
        <w:t>Student Quick Guide</w:t>
      </w:r>
      <w:r>
        <w:t xml:space="preserve"> as a resource </w:t>
      </w:r>
      <w:r w:rsidR="00C81153">
        <w:t xml:space="preserve">to use </w:t>
      </w:r>
      <w:r>
        <w:t xml:space="preserve">when completing their ECP. Confirm your student has this guide. To wrap up the initial session, consider taking the time to create a targeted timeline for next steps (e.g., date by which student completes each section, date of your next meeting). </w:t>
      </w:r>
      <w:r w:rsidR="00150CD5">
        <w:t>Also</w:t>
      </w:r>
      <w:r>
        <w:t xml:space="preserve"> consider adding joint notifications and reminders to both of your calendars. </w:t>
      </w:r>
      <w:r w:rsidR="00150CD5">
        <w:t>T</w:t>
      </w:r>
      <w:r>
        <w:t xml:space="preserve">his </w:t>
      </w:r>
      <w:r w:rsidR="00150CD5">
        <w:t xml:space="preserve">will </w:t>
      </w:r>
      <w:r>
        <w:t>allow you to send gentle nudge</w:t>
      </w:r>
      <w:r w:rsidR="00150CD5">
        <w:t>s</w:t>
      </w:r>
      <w:r>
        <w:t xml:space="preserve"> to your student for upcoming targets</w:t>
      </w:r>
      <w:r w:rsidR="003B1AB4">
        <w:t xml:space="preserve">; </w:t>
      </w:r>
      <w:r>
        <w:t>it will also help foster continued communication and help your student become accountable for</w:t>
      </w:r>
      <w:r w:rsidR="00D1139E">
        <w:t xml:space="preserve"> his or her</w:t>
      </w:r>
      <w:r>
        <w:t xml:space="preserve"> success.  </w:t>
      </w:r>
    </w:p>
    <w:p w14:paraId="7C8AA9F9" w14:textId="2FBAC4A3" w:rsidR="003A1F9B" w:rsidRPr="00DB4580" w:rsidRDefault="00AC3BB6" w:rsidP="003A1F9B">
      <w:pPr>
        <w:ind w:left="-900" w:right="720"/>
      </w:pPr>
      <w:r>
        <w:rPr>
          <w:noProof/>
        </w:rPr>
        <w:drawing>
          <wp:anchor distT="0" distB="0" distL="114300" distR="114300" simplePos="0" relativeHeight="251805696" behindDoc="0" locked="0" layoutInCell="1" allowOverlap="1" wp14:anchorId="5B06E932" wp14:editId="52D1C08D">
            <wp:simplePos x="0" y="0"/>
            <wp:positionH relativeFrom="column">
              <wp:posOffset>-1809115</wp:posOffset>
            </wp:positionH>
            <wp:positionV relativeFrom="paragraph">
              <wp:posOffset>312208</wp:posOffset>
            </wp:positionV>
            <wp:extent cx="914400" cy="914400"/>
            <wp:effectExtent l="0" t="0" r="0" b="0"/>
            <wp:wrapThrough wrapText="bothSides">
              <wp:wrapPolygon edited="0">
                <wp:start x="9450" y="450"/>
                <wp:lineTo x="2250" y="7650"/>
                <wp:lineTo x="900" y="10350"/>
                <wp:lineTo x="1350" y="12600"/>
                <wp:lineTo x="4050" y="15750"/>
                <wp:lineTo x="9000" y="19800"/>
                <wp:lineTo x="9450" y="20700"/>
                <wp:lineTo x="11700" y="20700"/>
                <wp:lineTo x="12150" y="19800"/>
                <wp:lineTo x="19350" y="13500"/>
                <wp:lineTo x="20250" y="10350"/>
                <wp:lineTo x="19350" y="8100"/>
                <wp:lineTo x="11700" y="450"/>
                <wp:lineTo x="9450" y="450"/>
              </wp:wrapPolygon>
            </wp:wrapThrough>
            <wp:docPr id="58" name="Graphic 5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arget"/>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anchor>
        </w:drawing>
      </w:r>
    </w:p>
    <w:p w14:paraId="23EE091D" w14:textId="125FBA34" w:rsidR="007B5E5D" w:rsidRDefault="003A1F9B" w:rsidP="008B51F5">
      <w:pPr>
        <w:pStyle w:val="Heading3"/>
        <w:ind w:left="-900"/>
      </w:pPr>
      <w:r w:rsidRPr="3F717706">
        <w:t>SECTION 1: EDUCATION &amp; CAREER GOAL SETTING &amp; PLANNING</w:t>
      </w:r>
      <w:r>
        <w:t xml:space="preserve"> </w:t>
      </w:r>
    </w:p>
    <w:p w14:paraId="6EA7A83F" w14:textId="786ED1EB" w:rsidR="003A1F9B" w:rsidRDefault="003A1F9B" w:rsidP="00C07035">
      <w:pPr>
        <w:ind w:left="-900"/>
      </w:pPr>
      <w:r>
        <w:t xml:space="preserve">This section </w:t>
      </w:r>
      <w:r w:rsidR="00871548">
        <w:t xml:space="preserve">of the ECP </w:t>
      </w:r>
      <w:r>
        <w:t xml:space="preserve">is the foundation </w:t>
      </w:r>
      <w:r w:rsidR="007321E5">
        <w:t>for</w:t>
      </w:r>
      <w:r>
        <w:t xml:space="preserve"> your student’s education and career planning. </w:t>
      </w:r>
      <w:r w:rsidR="00150CD5">
        <w:t xml:space="preserve">It </w:t>
      </w:r>
      <w:r>
        <w:t xml:space="preserve">is where </w:t>
      </w:r>
      <w:r w:rsidR="00D1139E">
        <w:t xml:space="preserve">the student </w:t>
      </w:r>
      <w:r>
        <w:t xml:space="preserve">will identify </w:t>
      </w:r>
      <w:r w:rsidR="00D1139E">
        <w:t xml:space="preserve">his or her: </w:t>
      </w:r>
    </w:p>
    <w:p w14:paraId="30EE5D38" w14:textId="77777777" w:rsidR="003A1F9B" w:rsidRPr="008B51F5" w:rsidRDefault="003A1F9B" w:rsidP="00C07035">
      <w:pPr>
        <w:pStyle w:val="ListParagraph"/>
        <w:numPr>
          <w:ilvl w:val="1"/>
          <w:numId w:val="6"/>
        </w:numPr>
        <w:ind w:left="-540"/>
        <w:rPr>
          <w:rFonts w:ascii="Calibri" w:eastAsiaTheme="minorEastAsia" w:hAnsi="Calibri"/>
          <w:sz w:val="20"/>
          <w:szCs w:val="24"/>
        </w:rPr>
      </w:pPr>
      <w:r w:rsidRPr="008B51F5">
        <w:rPr>
          <w:rFonts w:ascii="Calibri" w:eastAsiaTheme="minorEastAsia" w:hAnsi="Calibri"/>
          <w:sz w:val="20"/>
          <w:szCs w:val="24"/>
        </w:rPr>
        <w:t xml:space="preserve">Initial career goals </w:t>
      </w:r>
    </w:p>
    <w:p w14:paraId="437AE936" w14:textId="77777777" w:rsidR="003A1F9B" w:rsidRPr="008B51F5" w:rsidRDefault="003A1F9B" w:rsidP="00C07035">
      <w:pPr>
        <w:pStyle w:val="ListParagraph"/>
        <w:numPr>
          <w:ilvl w:val="1"/>
          <w:numId w:val="6"/>
        </w:numPr>
        <w:ind w:left="-540"/>
        <w:rPr>
          <w:rFonts w:ascii="Calibri" w:eastAsiaTheme="minorEastAsia" w:hAnsi="Calibri"/>
          <w:sz w:val="20"/>
          <w:szCs w:val="24"/>
        </w:rPr>
      </w:pPr>
      <w:r w:rsidRPr="008B51F5">
        <w:rPr>
          <w:rFonts w:ascii="Calibri" w:eastAsiaTheme="minorEastAsia" w:hAnsi="Calibri"/>
          <w:sz w:val="20"/>
          <w:szCs w:val="24"/>
        </w:rPr>
        <w:t>Credentials needed to achieve them</w:t>
      </w:r>
    </w:p>
    <w:p w14:paraId="5D519B7A" w14:textId="70654110" w:rsidR="003A1F9B" w:rsidRPr="008B51F5" w:rsidRDefault="003A1F9B" w:rsidP="00C07035">
      <w:pPr>
        <w:pStyle w:val="ListParagraph"/>
        <w:numPr>
          <w:ilvl w:val="1"/>
          <w:numId w:val="6"/>
        </w:numPr>
        <w:ind w:left="-540"/>
        <w:rPr>
          <w:rFonts w:ascii="Calibri" w:eastAsiaTheme="minorEastAsia" w:hAnsi="Calibri"/>
          <w:sz w:val="20"/>
          <w:szCs w:val="24"/>
        </w:rPr>
      </w:pPr>
      <w:r w:rsidRPr="008B51F5">
        <w:rPr>
          <w:rFonts w:ascii="Calibri" w:eastAsiaTheme="minorEastAsia" w:hAnsi="Calibri"/>
          <w:sz w:val="20"/>
          <w:szCs w:val="24"/>
        </w:rPr>
        <w:t xml:space="preserve">High school course work </w:t>
      </w:r>
      <w:r w:rsidR="00D1139E">
        <w:rPr>
          <w:rFonts w:ascii="Calibri" w:eastAsiaTheme="minorEastAsia" w:hAnsi="Calibri"/>
          <w:sz w:val="20"/>
          <w:szCs w:val="24"/>
        </w:rPr>
        <w:t>that must be completed</w:t>
      </w:r>
      <w:r w:rsidRPr="008B51F5">
        <w:rPr>
          <w:rFonts w:ascii="Calibri" w:eastAsiaTheme="minorEastAsia" w:hAnsi="Calibri"/>
          <w:sz w:val="20"/>
          <w:szCs w:val="24"/>
        </w:rPr>
        <w:t xml:space="preserve">, and </w:t>
      </w:r>
    </w:p>
    <w:p w14:paraId="1EC66F83" w14:textId="777DF7FF" w:rsidR="003A1F9B" w:rsidRPr="008B51F5" w:rsidRDefault="003A1F9B" w:rsidP="00C07035">
      <w:pPr>
        <w:pStyle w:val="ListParagraph"/>
        <w:numPr>
          <w:ilvl w:val="1"/>
          <w:numId w:val="6"/>
        </w:numPr>
        <w:ind w:left="-540"/>
        <w:rPr>
          <w:rFonts w:ascii="Calibri" w:eastAsiaTheme="minorEastAsia" w:hAnsi="Calibri"/>
          <w:sz w:val="20"/>
          <w:szCs w:val="24"/>
        </w:rPr>
      </w:pPr>
      <w:r w:rsidRPr="008B51F5">
        <w:rPr>
          <w:rFonts w:ascii="Calibri" w:eastAsiaTheme="minorEastAsia" w:hAnsi="Calibri"/>
          <w:sz w:val="20"/>
          <w:szCs w:val="24"/>
        </w:rPr>
        <w:t xml:space="preserve">Additional experience(s) that would help them reach their goals </w:t>
      </w:r>
    </w:p>
    <w:p w14:paraId="54B5A025" w14:textId="33349F64" w:rsidR="003861A2" w:rsidRDefault="0052290D" w:rsidP="0052290D">
      <w:pPr>
        <w:ind w:left="-900"/>
      </w:pPr>
      <w:r>
        <w:rPr>
          <w:noProof/>
          <w:color w:val="F37321"/>
        </w:rPr>
        <w:drawing>
          <wp:anchor distT="0" distB="0" distL="114300" distR="114300" simplePos="0" relativeHeight="251804672" behindDoc="0" locked="0" layoutInCell="1" allowOverlap="1" wp14:anchorId="0CBFFCD5" wp14:editId="53D4CD1E">
            <wp:simplePos x="0" y="0"/>
            <wp:positionH relativeFrom="column">
              <wp:posOffset>-1808899</wp:posOffset>
            </wp:positionH>
            <wp:positionV relativeFrom="paragraph">
              <wp:posOffset>2421890</wp:posOffset>
            </wp:positionV>
            <wp:extent cx="914400" cy="914400"/>
            <wp:effectExtent l="0" t="0" r="0" b="0"/>
            <wp:wrapNone/>
            <wp:docPr id="55" name="Graphic 55" descr="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Classroom"/>
                    <pic:cNvPicPr/>
                  </pic:nvPicPr>
                  <pic:blipFill>
                    <a:blip r:embed="rId32">
                      <a:extLst>
                        <a:ext uri="{96DAC541-7B7A-43D3-8B79-37D633B846F1}">
                          <asvg:svgBlip xmlns:asvg="http://schemas.microsoft.com/office/drawing/2016/SVG/main" r:embed="rId33"/>
                        </a:ext>
                      </a:extLst>
                    </a:blip>
                    <a:stretch>
                      <a:fillRect/>
                    </a:stretch>
                  </pic:blipFill>
                  <pic:spPr>
                    <a:xfrm>
                      <a:off x="0" y="0"/>
                      <a:ext cx="914400" cy="914400"/>
                    </a:xfrm>
                    <a:prstGeom prst="rect">
                      <a:avLst/>
                    </a:prstGeom>
                  </pic:spPr>
                </pic:pic>
              </a:graphicData>
            </a:graphic>
          </wp:anchor>
        </w:drawing>
      </w:r>
      <w:r w:rsidR="003A1F9B">
        <w:t xml:space="preserve">A good place </w:t>
      </w:r>
      <w:r w:rsidR="003861A2">
        <w:t>for a student t</w:t>
      </w:r>
      <w:r w:rsidR="003A1F9B">
        <w:t xml:space="preserve">o start </w:t>
      </w:r>
      <w:r w:rsidR="003861A2">
        <w:t xml:space="preserve">is </w:t>
      </w:r>
      <w:r w:rsidR="003A1F9B">
        <w:t>to complete one or more career exploration inventories</w:t>
      </w:r>
      <w:r w:rsidR="003861A2">
        <w:t xml:space="preserve"> that </w:t>
      </w:r>
      <w:r w:rsidR="003A1F9B">
        <w:t xml:space="preserve"> are typically available through a school’s</w:t>
      </w:r>
      <w:r w:rsidR="00E93C68">
        <w:t xml:space="preserve"> </w:t>
      </w:r>
      <w:r w:rsidR="003A1F9B">
        <w:t>college</w:t>
      </w:r>
      <w:r w:rsidR="007321E5">
        <w:t>-</w:t>
      </w:r>
      <w:r w:rsidR="003A1F9B">
        <w:t xml:space="preserve"> and career</w:t>
      </w:r>
      <w:r w:rsidR="007321E5">
        <w:t>-</w:t>
      </w:r>
      <w:r w:rsidR="003A1F9B">
        <w:t xml:space="preserve">planning software program </w:t>
      </w:r>
      <w:r w:rsidR="00D1139E">
        <w:t xml:space="preserve">(e.g., </w:t>
      </w:r>
      <w:r w:rsidR="003A1F9B">
        <w:t>(Naviance</w:t>
      </w:r>
      <w:r w:rsidR="00D1139E">
        <w:t xml:space="preserve"> or</w:t>
      </w:r>
      <w:r w:rsidR="003A1F9B">
        <w:t xml:space="preserve"> </w:t>
      </w:r>
      <w:proofErr w:type="spellStart"/>
      <w:r w:rsidR="003A1F9B">
        <w:t>Xello</w:t>
      </w:r>
      <w:proofErr w:type="spellEnd"/>
      <w:r w:rsidR="00D1139E">
        <w:t>)</w:t>
      </w:r>
      <w:r w:rsidR="003A1F9B">
        <w:t xml:space="preserve"> or made available by the counseling department. If your student’s school does not use such a program or provide specific recommended inventories, </w:t>
      </w:r>
      <w:r w:rsidR="00150CD5">
        <w:t>no need</w:t>
      </w:r>
      <w:r w:rsidR="003A1F9B">
        <w:t xml:space="preserve"> to worry! Simply refer your student to the Resources Roadmap section of this guide for </w:t>
      </w:r>
      <w:r w:rsidR="00150CD5">
        <w:t xml:space="preserve">links to </w:t>
      </w:r>
      <w:r w:rsidR="003A1F9B">
        <w:t>free self-inventor</w:t>
      </w:r>
      <w:r w:rsidR="00150CD5">
        <w:t>ies</w:t>
      </w:r>
      <w:r w:rsidR="003A1F9B">
        <w:t xml:space="preserve"> that can help answer </w:t>
      </w:r>
      <w:r w:rsidR="00D1139E" w:rsidRPr="00AD2BD3">
        <w:t xml:space="preserve">typical </w:t>
      </w:r>
      <w:r w:rsidR="003A1F9B" w:rsidRPr="00AD2BD3">
        <w:t xml:space="preserve">career exploration questions. </w:t>
      </w:r>
    </w:p>
    <w:p w14:paraId="41B89179" w14:textId="14C1E80D" w:rsidR="003A1F9B" w:rsidRPr="0052290D" w:rsidRDefault="003A1F9B" w:rsidP="0052290D">
      <w:pPr>
        <w:ind w:left="-900"/>
      </w:pPr>
      <w:r w:rsidRPr="00AD2BD3">
        <w:t xml:space="preserve">Once </w:t>
      </w:r>
      <w:r w:rsidR="00D1139E" w:rsidRPr="00AD2BD3">
        <w:t xml:space="preserve">your student has </w:t>
      </w:r>
      <w:r w:rsidRPr="007E141A">
        <w:t xml:space="preserve">identified </w:t>
      </w:r>
      <w:r w:rsidR="00524760">
        <w:t xml:space="preserve">their </w:t>
      </w:r>
      <w:r w:rsidRPr="0089594D">
        <w:t xml:space="preserve">initial career goal(s), </w:t>
      </w:r>
      <w:r w:rsidR="003861A2">
        <w:t xml:space="preserve">the next step is to </w:t>
      </w:r>
      <w:r w:rsidR="003B1AB4">
        <w:t xml:space="preserve">advise him or her to </w:t>
      </w:r>
      <w:r w:rsidRPr="00AD2BD3">
        <w:t>dedicate some time to research</w:t>
      </w:r>
      <w:r w:rsidR="003B1AB4">
        <w:t xml:space="preserve"> information </w:t>
      </w:r>
      <w:r w:rsidR="00D71E81">
        <w:t xml:space="preserve">that might be needed </w:t>
      </w:r>
      <w:r w:rsidRPr="00AD2BD3">
        <w:t>to answer the additional section headers (</w:t>
      </w:r>
      <w:r w:rsidR="003861A2">
        <w:t xml:space="preserve">e.g., </w:t>
      </w:r>
      <w:r w:rsidRPr="00AD2BD3">
        <w:t>credentials, coursework, extracurriculars</w:t>
      </w:r>
      <w:r w:rsidR="003861A2">
        <w:t>).</w:t>
      </w:r>
      <w:r w:rsidRPr="00AD2BD3">
        <w:t xml:space="preserve"> Again, don’t forget to </w:t>
      </w:r>
      <w:r>
        <w:t xml:space="preserve">refer your student to the Resources Roadmap in the guide </w:t>
      </w:r>
      <w:r w:rsidR="00F50841">
        <w:t>and review</w:t>
      </w:r>
      <w:r w:rsidR="003D30EE">
        <w:t>, along with them,</w:t>
      </w:r>
      <w:r w:rsidR="00F50841">
        <w:t xml:space="preserve"> </w:t>
      </w:r>
      <w:r w:rsidR="003D30EE">
        <w:t xml:space="preserve">what is available </w:t>
      </w:r>
      <w:r>
        <w:t>to help with the</w:t>
      </w:r>
      <w:r w:rsidR="003861A2">
        <w:t>se</w:t>
      </w:r>
      <w:r>
        <w:t xml:space="preserve"> </w:t>
      </w:r>
      <w:r w:rsidRPr="00AD2BD3">
        <w:t xml:space="preserve">exploratory and planning phases. Once your student has identified </w:t>
      </w:r>
      <w:r w:rsidRPr="007E141A">
        <w:t xml:space="preserve">information </w:t>
      </w:r>
      <w:r w:rsidRPr="0089594D">
        <w:t>of value</w:t>
      </w:r>
      <w:r w:rsidRPr="00AD2BD3">
        <w:t xml:space="preserve">, they </w:t>
      </w:r>
      <w:r w:rsidR="00F50841">
        <w:t xml:space="preserve">can </w:t>
      </w:r>
      <w:r w:rsidRPr="00AD2BD3">
        <w:t xml:space="preserve">fill in the table with their responses and </w:t>
      </w:r>
      <w:r w:rsidR="00F50841">
        <w:t>share</w:t>
      </w:r>
      <w:r w:rsidRPr="00AD2BD3">
        <w:t xml:space="preserve"> with you (and their other Navigators) for feedback</w:t>
      </w:r>
      <w:r w:rsidRPr="000E7B3D">
        <w:t xml:space="preserve">. It is recommended </w:t>
      </w:r>
      <w:r w:rsidR="00C6220F" w:rsidRPr="000E7B3D">
        <w:t>that</w:t>
      </w:r>
      <w:r w:rsidRPr="000E7B3D">
        <w:t xml:space="preserve"> you</w:t>
      </w:r>
      <w:r w:rsidRPr="007E141A">
        <w:t xml:space="preserve"> meet with your</w:t>
      </w:r>
      <w:r w:rsidRPr="00AD2BD3">
        <w:t xml:space="preserve"> student at least twice a year to review and update as needed</w:t>
      </w:r>
      <w:r>
        <w:t xml:space="preserve">. </w:t>
      </w:r>
    </w:p>
    <w:p w14:paraId="5E19C7BA" w14:textId="5B7B5FDE" w:rsidR="009E5373" w:rsidRDefault="003A1F9B" w:rsidP="00BE6F64">
      <w:pPr>
        <w:pStyle w:val="Heading3"/>
        <w:ind w:left="-900"/>
      </w:pPr>
      <w:r>
        <w:t>SECTION 2: ACADEMIC &amp; EXTRACURRICULAR ACTIVITIES: A RECORD OF HIGH SCHOOL PROGRESS &amp; ACCOMPLISHMENTS</w:t>
      </w:r>
    </w:p>
    <w:p w14:paraId="14A6E6B3" w14:textId="77777777" w:rsidR="00BE6F64" w:rsidRDefault="003A1F9B" w:rsidP="00BE6F64">
      <w:pPr>
        <w:ind w:left="-900" w:right="720"/>
      </w:pPr>
      <w:r w:rsidRPr="00C1736D">
        <w:rPr>
          <w:color w:val="0070C0"/>
        </w:rPr>
        <w:t xml:space="preserve"> </w:t>
      </w:r>
      <w:r>
        <w:t>This section is where students track:</w:t>
      </w:r>
    </w:p>
    <w:p w14:paraId="5E12F3ED" w14:textId="77777777" w:rsidR="00BE6F64" w:rsidRPr="00BE6F64" w:rsidRDefault="003A1F9B" w:rsidP="00BE6F64">
      <w:pPr>
        <w:pStyle w:val="ListParagraph"/>
        <w:numPr>
          <w:ilvl w:val="0"/>
          <w:numId w:val="10"/>
        </w:numPr>
        <w:spacing w:after="0"/>
        <w:ind w:right="720"/>
        <w:rPr>
          <w:rFonts w:asciiTheme="majorHAnsi" w:hAnsiTheme="majorHAnsi"/>
          <w:sz w:val="20"/>
          <w:szCs w:val="20"/>
        </w:rPr>
      </w:pPr>
      <w:r w:rsidRPr="00BE6F64">
        <w:rPr>
          <w:rFonts w:asciiTheme="majorHAnsi" w:hAnsiTheme="majorHAnsi"/>
          <w:sz w:val="20"/>
          <w:szCs w:val="20"/>
        </w:rPr>
        <w:t>Coursework they have completed</w:t>
      </w:r>
    </w:p>
    <w:p w14:paraId="7F8464BB" w14:textId="27199FD7" w:rsidR="00BE6F64" w:rsidRPr="00BE6F64" w:rsidRDefault="003A1F9B" w:rsidP="00C07035">
      <w:pPr>
        <w:pStyle w:val="ListParagraph"/>
        <w:numPr>
          <w:ilvl w:val="0"/>
          <w:numId w:val="10"/>
        </w:numPr>
        <w:spacing w:after="0"/>
        <w:rPr>
          <w:rFonts w:asciiTheme="majorHAnsi" w:hAnsiTheme="majorHAnsi"/>
          <w:sz w:val="20"/>
          <w:szCs w:val="20"/>
        </w:rPr>
      </w:pPr>
      <w:r w:rsidRPr="00BE6F64">
        <w:rPr>
          <w:rFonts w:asciiTheme="majorHAnsi" w:hAnsiTheme="majorHAnsi"/>
          <w:sz w:val="20"/>
          <w:szCs w:val="20"/>
        </w:rPr>
        <w:t xml:space="preserve">Courses they plan on taking </w:t>
      </w:r>
      <w:r w:rsidR="00D1139E">
        <w:rPr>
          <w:rFonts w:asciiTheme="majorHAnsi" w:hAnsiTheme="majorHAnsi"/>
          <w:sz w:val="20"/>
          <w:szCs w:val="20"/>
        </w:rPr>
        <w:t>to meet</w:t>
      </w:r>
      <w:r w:rsidRPr="00BE6F64">
        <w:rPr>
          <w:rFonts w:asciiTheme="majorHAnsi" w:hAnsiTheme="majorHAnsi"/>
          <w:sz w:val="20"/>
          <w:szCs w:val="20"/>
        </w:rPr>
        <w:t xml:space="preserve"> graduation requirements and</w:t>
      </w:r>
      <w:r w:rsidR="003B1AB4">
        <w:rPr>
          <w:rFonts w:asciiTheme="majorHAnsi" w:hAnsiTheme="majorHAnsi"/>
          <w:sz w:val="20"/>
          <w:szCs w:val="20"/>
        </w:rPr>
        <w:t>/or</w:t>
      </w:r>
      <w:r w:rsidR="00F50841">
        <w:rPr>
          <w:rFonts w:asciiTheme="majorHAnsi" w:hAnsiTheme="majorHAnsi"/>
          <w:sz w:val="20"/>
          <w:szCs w:val="20"/>
        </w:rPr>
        <w:t xml:space="preserve"> that are</w:t>
      </w:r>
      <w:r w:rsidRPr="00BE6F64">
        <w:rPr>
          <w:rFonts w:asciiTheme="majorHAnsi" w:hAnsiTheme="majorHAnsi"/>
          <w:sz w:val="20"/>
          <w:szCs w:val="20"/>
        </w:rPr>
        <w:t xml:space="preserve"> related to their goals</w:t>
      </w:r>
    </w:p>
    <w:p w14:paraId="0D4F9159" w14:textId="2074FD28" w:rsidR="00BE6F64" w:rsidRPr="00BE6F64" w:rsidRDefault="003A1F9B" w:rsidP="00BE6F64">
      <w:pPr>
        <w:pStyle w:val="ListParagraph"/>
        <w:numPr>
          <w:ilvl w:val="0"/>
          <w:numId w:val="10"/>
        </w:numPr>
        <w:spacing w:after="0"/>
        <w:ind w:right="720"/>
        <w:rPr>
          <w:rFonts w:asciiTheme="majorHAnsi" w:hAnsiTheme="majorHAnsi"/>
          <w:sz w:val="20"/>
          <w:szCs w:val="20"/>
        </w:rPr>
      </w:pPr>
      <w:r w:rsidRPr="00BE6F64">
        <w:rPr>
          <w:rFonts w:asciiTheme="majorHAnsi" w:hAnsiTheme="majorHAnsi"/>
          <w:sz w:val="20"/>
          <w:szCs w:val="20"/>
        </w:rPr>
        <w:t xml:space="preserve">Grade </w:t>
      </w:r>
      <w:r w:rsidR="00D1139E" w:rsidRPr="00BE6F64">
        <w:rPr>
          <w:rFonts w:asciiTheme="majorHAnsi" w:hAnsiTheme="majorHAnsi"/>
          <w:sz w:val="20"/>
          <w:szCs w:val="20"/>
        </w:rPr>
        <w:t>point a</w:t>
      </w:r>
      <w:r w:rsidRPr="00BE6F64">
        <w:rPr>
          <w:rFonts w:asciiTheme="majorHAnsi" w:hAnsiTheme="majorHAnsi"/>
          <w:sz w:val="20"/>
          <w:szCs w:val="20"/>
        </w:rPr>
        <w:t>verage (GPA)</w:t>
      </w:r>
    </w:p>
    <w:p w14:paraId="0C8116DB" w14:textId="77777777" w:rsidR="00BE6F64" w:rsidRPr="00BE6F64" w:rsidRDefault="003A1F9B" w:rsidP="00BE6F64">
      <w:pPr>
        <w:pStyle w:val="ListParagraph"/>
        <w:numPr>
          <w:ilvl w:val="0"/>
          <w:numId w:val="10"/>
        </w:numPr>
        <w:spacing w:after="0"/>
        <w:ind w:right="720"/>
        <w:rPr>
          <w:rFonts w:asciiTheme="majorHAnsi" w:hAnsiTheme="majorHAnsi"/>
          <w:sz w:val="20"/>
          <w:szCs w:val="20"/>
        </w:rPr>
      </w:pPr>
      <w:r w:rsidRPr="00BE6F64">
        <w:rPr>
          <w:rFonts w:asciiTheme="majorHAnsi" w:hAnsiTheme="majorHAnsi"/>
          <w:sz w:val="20"/>
          <w:szCs w:val="20"/>
        </w:rPr>
        <w:t>Postsecondary entrance exams</w:t>
      </w:r>
    </w:p>
    <w:p w14:paraId="6E97C7A8" w14:textId="4D4F2695" w:rsidR="003A1F9B" w:rsidRPr="00BE6F64" w:rsidRDefault="003A1F9B" w:rsidP="00BE6F64">
      <w:pPr>
        <w:pStyle w:val="ListParagraph"/>
        <w:numPr>
          <w:ilvl w:val="0"/>
          <w:numId w:val="10"/>
        </w:numPr>
        <w:spacing w:after="0"/>
        <w:ind w:right="720"/>
        <w:rPr>
          <w:rFonts w:asciiTheme="majorHAnsi" w:hAnsiTheme="majorHAnsi"/>
          <w:sz w:val="20"/>
          <w:szCs w:val="20"/>
        </w:rPr>
      </w:pPr>
      <w:r w:rsidRPr="00BE6F64">
        <w:rPr>
          <w:rFonts w:asciiTheme="majorHAnsi" w:hAnsiTheme="majorHAnsi"/>
          <w:sz w:val="20"/>
          <w:szCs w:val="20"/>
        </w:rPr>
        <w:t>Electives and afterschool and out</w:t>
      </w:r>
      <w:r w:rsidR="00D1139E">
        <w:rPr>
          <w:rFonts w:asciiTheme="majorHAnsi" w:hAnsiTheme="majorHAnsi"/>
          <w:sz w:val="20"/>
          <w:szCs w:val="20"/>
        </w:rPr>
        <w:t>-</w:t>
      </w:r>
      <w:r w:rsidRPr="00BE6F64">
        <w:rPr>
          <w:rFonts w:asciiTheme="majorHAnsi" w:hAnsiTheme="majorHAnsi"/>
          <w:sz w:val="20"/>
          <w:szCs w:val="20"/>
        </w:rPr>
        <w:t>of</w:t>
      </w:r>
      <w:r w:rsidR="00D1139E">
        <w:rPr>
          <w:rFonts w:asciiTheme="majorHAnsi" w:hAnsiTheme="majorHAnsi"/>
          <w:sz w:val="20"/>
          <w:szCs w:val="20"/>
        </w:rPr>
        <w:t>-</w:t>
      </w:r>
      <w:r w:rsidRPr="00BE6F64">
        <w:rPr>
          <w:rFonts w:asciiTheme="majorHAnsi" w:hAnsiTheme="majorHAnsi"/>
          <w:sz w:val="20"/>
          <w:szCs w:val="20"/>
        </w:rPr>
        <w:t>school experiences</w:t>
      </w:r>
    </w:p>
    <w:p w14:paraId="26709203" w14:textId="77777777" w:rsidR="00BE6F64" w:rsidRPr="00BE6F64" w:rsidRDefault="00BE6F64" w:rsidP="00BE6F64">
      <w:pPr>
        <w:pStyle w:val="ListParagraph"/>
        <w:spacing w:after="0"/>
        <w:ind w:left="-180" w:right="720"/>
        <w:rPr>
          <w:rFonts w:asciiTheme="majorHAnsi" w:hAnsiTheme="majorHAnsi"/>
        </w:rPr>
      </w:pPr>
    </w:p>
    <w:p w14:paraId="4FD35B3C" w14:textId="3919286C" w:rsidR="003A1F9B" w:rsidRDefault="0015697C" w:rsidP="007E141A">
      <w:pPr>
        <w:ind w:left="-900"/>
      </w:pPr>
      <w:r>
        <w:t>S</w:t>
      </w:r>
      <w:r w:rsidR="006E67F0">
        <w:t xml:space="preserve">tudents should </w:t>
      </w:r>
      <w:r w:rsidR="003A1F9B">
        <w:t>work closely with the</w:t>
      </w:r>
      <w:r w:rsidR="005C298B">
        <w:t>ir</w:t>
      </w:r>
      <w:r w:rsidR="003A1F9B">
        <w:t xml:space="preserve"> school guidance counselor</w:t>
      </w:r>
      <w:r w:rsidR="005C298B">
        <w:t>s</w:t>
      </w:r>
      <w:r w:rsidR="003A1F9B">
        <w:t xml:space="preserve"> to ensure proper course planning that aligns with both high school graduation requirements</w:t>
      </w:r>
      <w:r w:rsidR="00F50841">
        <w:t xml:space="preserve"> and</w:t>
      </w:r>
      <w:r w:rsidR="003A1F9B">
        <w:t xml:space="preserve"> their postsecondary needs. When your student meets with you or </w:t>
      </w:r>
      <w:r w:rsidR="009F7318">
        <w:t>their</w:t>
      </w:r>
      <w:r w:rsidR="003A1F9B">
        <w:t xml:space="preserve"> guidance counselor each year, they should note the courses they successfully completed that year, along with the grade</w:t>
      </w:r>
      <w:r w:rsidR="005C298B">
        <w:t>s</w:t>
      </w:r>
      <w:r w:rsidR="003A1F9B">
        <w:t xml:space="preserve"> they received. Encourage your student to look back at Section 1 and review </w:t>
      </w:r>
      <w:r w:rsidR="00246137">
        <w:t>his or her</w:t>
      </w:r>
      <w:r w:rsidR="003A1F9B">
        <w:t xml:space="preserve"> career goals and interests, along with any assessments they may have taken</w:t>
      </w:r>
      <w:r w:rsidR="003D30EE">
        <w:t>. Have</w:t>
      </w:r>
      <w:r w:rsidR="003A1F9B">
        <w:t xml:space="preserve"> them add future courses to their ECP that will help them reach those goals. If your student completed any postsecondary test</w:t>
      </w:r>
      <w:r w:rsidR="008B19A6">
        <w:t>s</w:t>
      </w:r>
      <w:r w:rsidR="003B1AB4">
        <w:t>—</w:t>
      </w:r>
      <w:r w:rsidR="003A1F9B">
        <w:t>such as the PSAT, SAT</w:t>
      </w:r>
      <w:r w:rsidR="003B1AB4">
        <w:t>,</w:t>
      </w:r>
      <w:r w:rsidR="003A1F9B">
        <w:t xml:space="preserve"> or ACT</w:t>
      </w:r>
      <w:r w:rsidR="003B1AB4">
        <w:t>—</w:t>
      </w:r>
      <w:r w:rsidR="003A1F9B">
        <w:t xml:space="preserve">be sure those </w:t>
      </w:r>
      <w:r w:rsidR="005C298B">
        <w:t xml:space="preserve">scores </w:t>
      </w:r>
      <w:r w:rsidR="003A1F9B">
        <w:t xml:space="preserve">are recorded in this section as well. If your student has postsecondary plans that require these tests, be sure to </w:t>
      </w:r>
      <w:r w:rsidR="005C298B">
        <w:t>discuss</w:t>
      </w:r>
      <w:r w:rsidR="003A1F9B">
        <w:t xml:space="preserve"> </w:t>
      </w:r>
      <w:r w:rsidR="009F7318">
        <w:t xml:space="preserve">this </w:t>
      </w:r>
      <w:r w:rsidR="003A1F9B">
        <w:t xml:space="preserve">with </w:t>
      </w:r>
      <w:r w:rsidR="009F7318">
        <w:t>them</w:t>
      </w:r>
      <w:r w:rsidR="003D30EE">
        <w:t>. En</w:t>
      </w:r>
      <w:r w:rsidR="003A1F9B">
        <w:t>sure they not only register in a timely fashion, but also take the time to prepare</w:t>
      </w:r>
      <w:r w:rsidR="009F7318">
        <w:t xml:space="preserve"> properly</w:t>
      </w:r>
      <w:r w:rsidR="003A1F9B">
        <w:t>.</w:t>
      </w:r>
      <w:r w:rsidR="00035645">
        <w:t xml:space="preserve"> Information and tools</w:t>
      </w:r>
      <w:r w:rsidR="003A1F9B">
        <w:t xml:space="preserve"> are provided in the Resources Roadmap that will help your student with this</w:t>
      </w:r>
      <w:r w:rsidR="00CF520C">
        <w:t xml:space="preserve"> process.</w:t>
      </w:r>
    </w:p>
    <w:p w14:paraId="4EF42C4C" w14:textId="7AD00148" w:rsidR="003A1F9B" w:rsidRDefault="003B1AB4" w:rsidP="008B19A6">
      <w:pPr>
        <w:ind w:left="-900"/>
      </w:pPr>
      <w:r>
        <w:t>Many</w:t>
      </w:r>
      <w:r w:rsidR="003A1F9B">
        <w:t xml:space="preserve"> postsecondary opportunities require </w:t>
      </w:r>
      <w:r w:rsidR="008B19A6">
        <w:t xml:space="preserve">an </w:t>
      </w:r>
      <w:r w:rsidR="003A1F9B">
        <w:t xml:space="preserve">application or personal statement of some sort. Some may even require </w:t>
      </w:r>
      <w:r w:rsidR="008B19A6">
        <w:t xml:space="preserve">a </w:t>
      </w:r>
      <w:r w:rsidR="003A1F9B">
        <w:t xml:space="preserve">resume. </w:t>
      </w:r>
      <w:r w:rsidR="00985866">
        <w:t xml:space="preserve">This section of the ECP includes </w:t>
      </w:r>
      <w:r w:rsidR="003A1F9B">
        <w:t>space where student</w:t>
      </w:r>
      <w:r w:rsidR="008B19A6">
        <w:t xml:space="preserve">s </w:t>
      </w:r>
      <w:r w:rsidR="003A1F9B">
        <w:t>can add details about their afterschool and out-of-school experiences</w:t>
      </w:r>
      <w:r w:rsidR="00985866">
        <w:t>.</w:t>
      </w:r>
      <w:r w:rsidR="003A1F9B">
        <w:t xml:space="preserve"> This is a great way to help keep track of key activities and yearly highlights</w:t>
      </w:r>
      <w:r w:rsidR="008B19A6">
        <w:t>—</w:t>
      </w:r>
      <w:r w:rsidR="003A1F9B">
        <w:t>mak</w:t>
      </w:r>
      <w:r w:rsidR="008B19A6">
        <w:t>ing</w:t>
      </w:r>
      <w:r w:rsidR="003A1F9B">
        <w:t xml:space="preserve"> it easier when </w:t>
      </w:r>
      <w:r w:rsidR="00985866">
        <w:t xml:space="preserve">the time comes to </w:t>
      </w:r>
      <w:r w:rsidR="003A1F9B">
        <w:t xml:space="preserve">write </w:t>
      </w:r>
      <w:r w:rsidR="00985866">
        <w:t>a</w:t>
      </w:r>
      <w:r w:rsidR="003A1F9B">
        <w:t xml:space="preserve"> resume, application, and personal statement. </w:t>
      </w:r>
      <w:proofErr w:type="gramStart"/>
      <w:r w:rsidR="003A1F9B">
        <w:t>All of</w:t>
      </w:r>
      <w:proofErr w:type="gramEnd"/>
      <w:r w:rsidR="003A1F9B">
        <w:t xml:space="preserve"> the information </w:t>
      </w:r>
      <w:r w:rsidR="00985866">
        <w:t>will be</w:t>
      </w:r>
      <w:r w:rsidR="003A1F9B">
        <w:t xml:space="preserve"> stored in one place. </w:t>
      </w:r>
    </w:p>
    <w:p w14:paraId="08543674" w14:textId="3CF52289" w:rsidR="003A1F9B" w:rsidRPr="006332B9" w:rsidRDefault="00C07035" w:rsidP="00C07035">
      <w:pPr>
        <w:ind w:left="-900"/>
        <w:rPr>
          <w:rFonts w:asciiTheme="majorHAnsi" w:eastAsiaTheme="majorEastAsia" w:hAnsiTheme="majorHAnsi" w:cstheme="majorBidi"/>
          <w:b/>
          <w:bCs/>
          <w:caps/>
          <w:color w:val="4A2256"/>
          <w:spacing w:val="30"/>
          <w:sz w:val="16"/>
          <w:szCs w:val="16"/>
        </w:rPr>
      </w:pPr>
      <w:r>
        <w:rPr>
          <w:noProof/>
        </w:rPr>
        <w:drawing>
          <wp:anchor distT="0" distB="0" distL="114300" distR="114300" simplePos="0" relativeHeight="251796480" behindDoc="0" locked="0" layoutInCell="1" allowOverlap="1" wp14:anchorId="7224A6B1" wp14:editId="25CDE752">
            <wp:simplePos x="0" y="0"/>
            <wp:positionH relativeFrom="column">
              <wp:posOffset>-1718520</wp:posOffset>
            </wp:positionH>
            <wp:positionV relativeFrom="paragraph">
              <wp:posOffset>27940</wp:posOffset>
            </wp:positionV>
            <wp:extent cx="753110" cy="753110"/>
            <wp:effectExtent l="0" t="0" r="0" b="0"/>
            <wp:wrapSquare wrapText="bothSides"/>
            <wp:docPr id="52" name="Graphic 52"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gnifyingglass.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753110" cy="753110"/>
                    </a:xfrm>
                    <a:prstGeom prst="rect">
                      <a:avLst/>
                    </a:prstGeom>
                  </pic:spPr>
                </pic:pic>
              </a:graphicData>
            </a:graphic>
            <wp14:sizeRelH relativeFrom="margin">
              <wp14:pctWidth>0</wp14:pctWidth>
            </wp14:sizeRelH>
            <wp14:sizeRelV relativeFrom="margin">
              <wp14:pctHeight>0</wp14:pctHeight>
            </wp14:sizeRelV>
          </wp:anchor>
        </w:drawing>
      </w:r>
      <w:r w:rsidR="003A1F9B" w:rsidRPr="314FAA65">
        <w:rPr>
          <w:rFonts w:asciiTheme="majorHAnsi" w:eastAsiaTheme="majorEastAsia" w:hAnsiTheme="majorHAnsi" w:cstheme="majorBidi"/>
          <w:b/>
          <w:bCs/>
          <w:caps/>
          <w:color w:val="4A2256"/>
          <w:spacing w:val="30"/>
          <w:sz w:val="16"/>
          <w:szCs w:val="16"/>
        </w:rPr>
        <w:t xml:space="preserve">SECTION 3: CAREER EXPLORATION: A RECORD OF PROGRESS &amp; ACCOMPLISHMENTS DURING THE HIGH SCHOOL YEARS </w:t>
      </w:r>
    </w:p>
    <w:p w14:paraId="21B9C7A0" w14:textId="3945EA62" w:rsidR="003A1F9B" w:rsidRPr="00D06A1E" w:rsidRDefault="003A1F9B" w:rsidP="00AB3DB7">
      <w:pPr>
        <w:ind w:left="-900"/>
      </w:pPr>
      <w:r>
        <w:t xml:space="preserve">Before beginning this section, advise your student to look </w:t>
      </w:r>
      <w:r w:rsidR="002F636A">
        <w:t xml:space="preserve">once again </w:t>
      </w:r>
      <w:r>
        <w:t xml:space="preserve">at the career goals they identified in Section 1. They should </w:t>
      </w:r>
      <w:r w:rsidR="00E5496B">
        <w:t xml:space="preserve">keep these firmly in mind </w:t>
      </w:r>
      <w:r>
        <w:t xml:space="preserve">so they can start </w:t>
      </w:r>
      <w:proofErr w:type="gramStart"/>
      <w:r>
        <w:t>taking action</w:t>
      </w:r>
      <w:proofErr w:type="gramEnd"/>
      <w:r>
        <w:t xml:space="preserve"> on a variety of career development activities that will help them reach those goals</w:t>
      </w:r>
      <w:r w:rsidR="002F2865">
        <w:t xml:space="preserve">—such as </w:t>
      </w:r>
      <w:r>
        <w:t>conduct</w:t>
      </w:r>
      <w:r w:rsidR="002F2865">
        <w:t xml:space="preserve">ing </w:t>
      </w:r>
      <w:r>
        <w:t>career exploration activities</w:t>
      </w:r>
      <w:r w:rsidR="002F636A">
        <w:t xml:space="preserve"> and</w:t>
      </w:r>
      <w:r>
        <w:t xml:space="preserve"> work-based learning activities. Review and discuss these </w:t>
      </w:r>
      <w:r w:rsidR="002F2865">
        <w:t xml:space="preserve">actions </w:t>
      </w:r>
      <w:r>
        <w:t>with your student. Suggested prompts can include:</w:t>
      </w:r>
    </w:p>
    <w:p w14:paraId="6F2C038A" w14:textId="77777777" w:rsidR="003A1F9B" w:rsidRPr="00AC3BB6" w:rsidRDefault="003A1F9B" w:rsidP="00C07035">
      <w:pPr>
        <w:pStyle w:val="ListParagraph"/>
        <w:numPr>
          <w:ilvl w:val="0"/>
          <w:numId w:val="11"/>
        </w:numPr>
        <w:rPr>
          <w:rFonts w:asciiTheme="majorHAnsi" w:hAnsiTheme="majorHAnsi"/>
          <w:sz w:val="20"/>
          <w:szCs w:val="20"/>
        </w:rPr>
      </w:pPr>
      <w:r w:rsidRPr="00AC3BB6">
        <w:rPr>
          <w:rFonts w:asciiTheme="majorHAnsi" w:hAnsiTheme="majorHAnsi"/>
          <w:sz w:val="20"/>
          <w:szCs w:val="20"/>
        </w:rPr>
        <w:t xml:space="preserve">What activities have you completed so far? </w:t>
      </w:r>
    </w:p>
    <w:p w14:paraId="0690AABD" w14:textId="5F382B15" w:rsidR="003A1F9B" w:rsidRPr="00AC3BB6" w:rsidRDefault="003A1F9B" w:rsidP="00C07035">
      <w:pPr>
        <w:pStyle w:val="ListParagraph"/>
        <w:numPr>
          <w:ilvl w:val="0"/>
          <w:numId w:val="11"/>
        </w:numPr>
        <w:rPr>
          <w:rFonts w:asciiTheme="majorHAnsi" w:hAnsiTheme="majorHAnsi"/>
          <w:sz w:val="20"/>
          <w:szCs w:val="20"/>
        </w:rPr>
      </w:pPr>
      <w:r w:rsidRPr="00AC3BB6">
        <w:rPr>
          <w:rFonts w:asciiTheme="majorHAnsi" w:hAnsiTheme="majorHAnsi"/>
          <w:sz w:val="20"/>
          <w:szCs w:val="20"/>
        </w:rPr>
        <w:t xml:space="preserve">Which activities do you need to get a jump on? </w:t>
      </w:r>
    </w:p>
    <w:p w14:paraId="76F2D3D2" w14:textId="3420862D" w:rsidR="003A1F9B" w:rsidRPr="00AC3BB6" w:rsidRDefault="003A1F9B" w:rsidP="00C07035">
      <w:pPr>
        <w:pStyle w:val="ListParagraph"/>
        <w:numPr>
          <w:ilvl w:val="0"/>
          <w:numId w:val="11"/>
        </w:numPr>
        <w:rPr>
          <w:rFonts w:asciiTheme="majorHAnsi" w:hAnsiTheme="majorHAnsi"/>
          <w:sz w:val="20"/>
          <w:szCs w:val="20"/>
        </w:rPr>
      </w:pPr>
      <w:r w:rsidRPr="00AC3BB6">
        <w:rPr>
          <w:rFonts w:asciiTheme="majorHAnsi" w:hAnsiTheme="majorHAnsi"/>
          <w:sz w:val="20"/>
          <w:szCs w:val="20"/>
        </w:rPr>
        <w:t>Do you know where to start?</w:t>
      </w:r>
    </w:p>
    <w:p w14:paraId="5CB52436" w14:textId="0957D54A" w:rsidR="003A1F9B" w:rsidRPr="00AC3BB6" w:rsidRDefault="003A1F9B" w:rsidP="00C07035">
      <w:pPr>
        <w:pStyle w:val="ListParagraph"/>
        <w:numPr>
          <w:ilvl w:val="0"/>
          <w:numId w:val="11"/>
        </w:numPr>
        <w:rPr>
          <w:rFonts w:asciiTheme="majorHAnsi" w:hAnsiTheme="majorHAnsi"/>
          <w:sz w:val="20"/>
          <w:szCs w:val="20"/>
        </w:rPr>
      </w:pPr>
      <w:r w:rsidRPr="00AC3BB6">
        <w:rPr>
          <w:rFonts w:asciiTheme="majorHAnsi" w:hAnsiTheme="majorHAnsi"/>
          <w:sz w:val="20"/>
          <w:szCs w:val="20"/>
        </w:rPr>
        <w:t>What areas do you feel you need the most support in?</w:t>
      </w:r>
    </w:p>
    <w:p w14:paraId="2C3B0E73" w14:textId="43B51C4A" w:rsidR="003A1F9B" w:rsidRPr="00AC3BB6" w:rsidRDefault="003A1F9B" w:rsidP="00C07035">
      <w:pPr>
        <w:pStyle w:val="ListParagraph"/>
        <w:numPr>
          <w:ilvl w:val="0"/>
          <w:numId w:val="11"/>
        </w:numPr>
        <w:rPr>
          <w:rFonts w:asciiTheme="majorHAnsi" w:hAnsiTheme="majorHAnsi"/>
          <w:sz w:val="20"/>
          <w:szCs w:val="20"/>
        </w:rPr>
      </w:pPr>
      <w:r w:rsidRPr="00AC3BB6">
        <w:rPr>
          <w:rFonts w:asciiTheme="majorHAnsi" w:hAnsiTheme="majorHAnsi"/>
          <w:sz w:val="20"/>
          <w:szCs w:val="20"/>
        </w:rPr>
        <w:t>What resources do you need to help you with this process?</w:t>
      </w:r>
    </w:p>
    <w:p w14:paraId="2F7FD99E" w14:textId="77173027" w:rsidR="003A1F9B" w:rsidRDefault="003A1F9B" w:rsidP="00AB3DB7">
      <w:pPr>
        <w:ind w:left="-900"/>
      </w:pPr>
      <w:r>
        <w:t>If your student doesn’t have answer</w:t>
      </w:r>
      <w:r w:rsidR="002F636A">
        <w:t>s</w:t>
      </w:r>
      <w:r>
        <w:t xml:space="preserve"> to </w:t>
      </w:r>
      <w:r w:rsidR="002F636A">
        <w:t xml:space="preserve">some of these </w:t>
      </w:r>
      <w:r>
        <w:t>questions, that’s perfectly OK</w:t>
      </w:r>
      <w:r w:rsidR="000B56CE">
        <w:t>!</w:t>
      </w:r>
      <w:r w:rsidR="00203707">
        <w:t xml:space="preserve"> S</w:t>
      </w:r>
      <w:r>
        <w:t xml:space="preserve">imply </w:t>
      </w:r>
      <w:r w:rsidR="002F636A">
        <w:t>remind</w:t>
      </w:r>
      <w:r>
        <w:t xml:space="preserve"> them th</w:t>
      </w:r>
      <w:r w:rsidR="002F636A">
        <w:t>is is</w:t>
      </w:r>
      <w:r>
        <w:t xml:space="preserve"> what the career exploration phase is all about</w:t>
      </w:r>
      <w:r w:rsidR="000B56CE">
        <w:t>.</w:t>
      </w:r>
      <w:r>
        <w:t xml:space="preserve"> You can </w:t>
      </w:r>
      <w:r w:rsidR="002F2865" w:rsidRPr="007E141A">
        <w:t xml:space="preserve">refer </w:t>
      </w:r>
      <w:r w:rsidR="002F2865">
        <w:t xml:space="preserve">your student </w:t>
      </w:r>
      <w:r w:rsidR="002F2865" w:rsidRPr="007E141A">
        <w:t xml:space="preserve">to the Resources Roadmap </w:t>
      </w:r>
      <w:r w:rsidR="002F2865" w:rsidRPr="0089594D">
        <w:t>in their ECP</w:t>
      </w:r>
      <w:r w:rsidR="002F2865">
        <w:t xml:space="preserve"> and/or </w:t>
      </w:r>
      <w:r>
        <w:t>use the</w:t>
      </w:r>
      <w:r w:rsidR="002F2865">
        <w:t>se</w:t>
      </w:r>
      <w:r>
        <w:t xml:space="preserve"> </w:t>
      </w:r>
      <w:r w:rsidR="000B56CE">
        <w:t xml:space="preserve">resources </w:t>
      </w:r>
      <w:r>
        <w:t xml:space="preserve">to assist </w:t>
      </w:r>
      <w:r w:rsidR="002F2865">
        <w:t>them</w:t>
      </w:r>
      <w:r w:rsidR="00203707">
        <w:t>. You can also</w:t>
      </w:r>
      <w:r w:rsidRPr="00121C1F">
        <w:t xml:space="preserve"> </w:t>
      </w:r>
      <w:r w:rsidR="00121C1F">
        <w:t xml:space="preserve">suggest </w:t>
      </w:r>
      <w:r w:rsidR="00AB3DB7">
        <w:t>conducting</w:t>
      </w:r>
      <w:r w:rsidRPr="007E141A">
        <w:t xml:space="preserve"> a Google search to find </w:t>
      </w:r>
      <w:r w:rsidRPr="00121C1F">
        <w:t>answer</w:t>
      </w:r>
      <w:r w:rsidR="002F636A" w:rsidRPr="00121C1F">
        <w:t>s</w:t>
      </w:r>
      <w:r w:rsidRPr="007E141A">
        <w:t xml:space="preserve">. Better yet, </w:t>
      </w:r>
      <w:r w:rsidR="00D27E46">
        <w:t xml:space="preserve">share with your student personal insights or networks you may have that can best support them—and suggest they </w:t>
      </w:r>
      <w:r w:rsidRPr="007E141A">
        <w:t xml:space="preserve">connect with </w:t>
      </w:r>
      <w:r w:rsidR="00D27E46">
        <w:t>their other</w:t>
      </w:r>
      <w:r w:rsidR="00B91CE6">
        <w:t xml:space="preserve"> </w:t>
      </w:r>
      <w:r w:rsidR="0077157A">
        <w:t>Navigator</w:t>
      </w:r>
      <w:r w:rsidR="00D27E46">
        <w:t xml:space="preserve">s in this way. </w:t>
      </w:r>
      <w:r>
        <w:t xml:space="preserve">Once </w:t>
      </w:r>
      <w:r w:rsidR="000B56CE">
        <w:t xml:space="preserve">your student has </w:t>
      </w:r>
      <w:proofErr w:type="gramStart"/>
      <w:r>
        <w:t>taken action</w:t>
      </w:r>
      <w:proofErr w:type="gramEnd"/>
      <w:r w:rsidR="000B56CE">
        <w:t xml:space="preserve"> and made progress</w:t>
      </w:r>
      <w:r>
        <w:t xml:space="preserve">, they should summarize their activities and accomplishments in this section. </w:t>
      </w:r>
    </w:p>
    <w:p w14:paraId="56CC574B" w14:textId="482F56A8" w:rsidR="003A1F9B" w:rsidRDefault="003A1F9B" w:rsidP="00AC3BB6">
      <w:pPr>
        <w:pStyle w:val="Heading3"/>
        <w:ind w:left="-900"/>
      </w:pPr>
      <w:r>
        <w:t>SECTION 4: POSTSECONDARY READINESS: A RECORD OF PROGRESS &amp; ACCOMPLISHMENTS DURING THE HIGH SCHOOL YEARS</w:t>
      </w:r>
    </w:p>
    <w:p w14:paraId="783DAA5D" w14:textId="2AA56BE9" w:rsidR="003A1F9B" w:rsidRDefault="003A1F9B" w:rsidP="0089594D">
      <w:pPr>
        <w:ind w:left="-900"/>
      </w:pPr>
      <w:r>
        <w:t>Mo</w:t>
      </w:r>
      <w:r w:rsidR="00AB3DB7">
        <w:t>st</w:t>
      </w:r>
      <w:r>
        <w:t xml:space="preserve"> likely the career goals your student has identified will require some sort of additional training and education beyond high school. Whether making plans to attend college, technical school, or other postsecondary program</w:t>
      </w:r>
      <w:r w:rsidR="007E141A">
        <w:t>,</w:t>
      </w:r>
      <w:r>
        <w:t xml:space="preserve"> </w:t>
      </w:r>
      <w:r w:rsidR="00AB3DB7">
        <w:t>your student</w:t>
      </w:r>
      <w:r>
        <w:t xml:space="preserve"> </w:t>
      </w:r>
      <w:r w:rsidRPr="008C5639">
        <w:t xml:space="preserve">will need to complete </w:t>
      </w:r>
      <w:proofErr w:type="gramStart"/>
      <w:r w:rsidRPr="008C5639">
        <w:t xml:space="preserve">a </w:t>
      </w:r>
      <w:r w:rsidR="00AB3DB7" w:rsidRPr="00E34890">
        <w:t>number of</w:t>
      </w:r>
      <w:proofErr w:type="gramEnd"/>
      <w:r w:rsidR="00AB3DB7" w:rsidRPr="00E34890">
        <w:t xml:space="preserve"> </w:t>
      </w:r>
      <w:r w:rsidRPr="008C5639">
        <w:t>steps.</w:t>
      </w:r>
      <w:r>
        <w:t xml:space="preserve"> This section </w:t>
      </w:r>
      <w:r>
        <w:lastRenderedPageBreak/>
        <w:t xml:space="preserve">outlines categories </w:t>
      </w:r>
      <w:r w:rsidR="007E141A">
        <w:t xml:space="preserve">of action </w:t>
      </w:r>
      <w:r>
        <w:t xml:space="preserve">that may be </w:t>
      </w:r>
      <w:r w:rsidR="007E141A">
        <w:t>important in</w:t>
      </w:r>
      <w:r>
        <w:t xml:space="preserve"> their postsecondary planning (</w:t>
      </w:r>
      <w:r w:rsidR="007E141A">
        <w:t xml:space="preserve">e.g., </w:t>
      </w:r>
      <w:r>
        <w:t>prepare a personal statement, complete national test, diagnose and address skills gaps</w:t>
      </w:r>
      <w:r w:rsidR="007E141A">
        <w:t>).</w:t>
      </w:r>
      <w:r>
        <w:t xml:space="preserve"> Your student should use this section of their ECP to summarize the work they’ve done in these areas and the results they received. You should review this section at least once a year with your student</w:t>
      </w:r>
      <w:r w:rsidR="007E141A">
        <w:t>—</w:t>
      </w:r>
      <w:r>
        <w:t xml:space="preserve">not only to </w:t>
      </w:r>
      <w:r w:rsidR="008C5639">
        <w:t>go over</w:t>
      </w:r>
      <w:r>
        <w:t xml:space="preserve"> what they’ve done, but to identify any next steps they should take</w:t>
      </w:r>
      <w:r w:rsidR="007E141A">
        <w:t>.</w:t>
      </w:r>
      <w:r>
        <w:t xml:space="preserve"> </w:t>
      </w:r>
      <w:r w:rsidR="007E141A">
        <w:t>N</w:t>
      </w:r>
      <w:r>
        <w:t>ote that some activities may only be applicable to junior and senior years of high school</w:t>
      </w:r>
      <w:r w:rsidR="007E141A">
        <w:t xml:space="preserve"> (</w:t>
      </w:r>
      <w:r>
        <w:t xml:space="preserve">or, depending on </w:t>
      </w:r>
      <w:r w:rsidR="008C5639">
        <w:t>the student’s</w:t>
      </w:r>
      <w:r>
        <w:t xml:space="preserve"> postsecondary plans, may not be applicable at all</w:t>
      </w:r>
      <w:r w:rsidR="007E141A">
        <w:t>)</w:t>
      </w:r>
      <w:r>
        <w:t>. There is no need for your student to fill in every box of this section</w:t>
      </w:r>
      <w:r w:rsidR="007E141A">
        <w:t>—</w:t>
      </w:r>
      <w:r>
        <w:t>just th</w:t>
      </w:r>
      <w:r w:rsidR="007E141A">
        <w:t xml:space="preserve">ose that are relevant </w:t>
      </w:r>
      <w:r w:rsidR="008C5639">
        <w:t xml:space="preserve">to them. </w:t>
      </w:r>
      <w:r>
        <w:t xml:space="preserve"> </w:t>
      </w:r>
    </w:p>
    <w:p w14:paraId="70BDB4FB" w14:textId="42973D8B" w:rsidR="003A1F9B" w:rsidRDefault="000529FD" w:rsidP="00C07035">
      <w:pPr>
        <w:ind w:left="-900"/>
      </w:pPr>
      <w:r>
        <w:rPr>
          <w:noProof/>
        </w:rPr>
        <w:drawing>
          <wp:anchor distT="0" distB="0" distL="114300" distR="114300" simplePos="0" relativeHeight="251812864" behindDoc="0" locked="0" layoutInCell="1" allowOverlap="1" wp14:anchorId="0B0F72ED" wp14:editId="672FEC16">
            <wp:simplePos x="0" y="0"/>
            <wp:positionH relativeFrom="column">
              <wp:posOffset>-1888490</wp:posOffset>
            </wp:positionH>
            <wp:positionV relativeFrom="paragraph">
              <wp:posOffset>245110</wp:posOffset>
            </wp:positionV>
            <wp:extent cx="914400" cy="914400"/>
            <wp:effectExtent l="0" t="0" r="0" b="0"/>
            <wp:wrapThrough wrapText="bothSides">
              <wp:wrapPolygon edited="0">
                <wp:start x="3150" y="2700"/>
                <wp:lineTo x="1350" y="5400"/>
                <wp:lineTo x="900" y="16200"/>
                <wp:lineTo x="2250" y="17100"/>
                <wp:lineTo x="8550" y="18000"/>
                <wp:lineTo x="12600" y="18000"/>
                <wp:lineTo x="18900" y="17100"/>
                <wp:lineTo x="20700" y="15300"/>
                <wp:lineTo x="20700" y="8100"/>
                <wp:lineTo x="19350" y="4500"/>
                <wp:lineTo x="17550" y="2700"/>
                <wp:lineTo x="3150" y="2700"/>
              </wp:wrapPolygon>
            </wp:wrapThrough>
            <wp:docPr id="59" name="Graphic 59"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Open book"/>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anchor>
        </w:drawing>
      </w:r>
    </w:p>
    <w:p w14:paraId="38D5037C" w14:textId="6051C999" w:rsidR="003A1F9B" w:rsidRDefault="006332B9" w:rsidP="00C07035">
      <w:pPr>
        <w:pStyle w:val="Heading2"/>
        <w:ind w:left="-900"/>
      </w:pPr>
      <w:r>
        <w:t>Additional Reading &amp; References</w:t>
      </w:r>
      <w:r w:rsidR="003A1F9B" w:rsidRPr="00C1736D">
        <w:t xml:space="preserve"> </w:t>
      </w:r>
      <w:r w:rsidR="009A44F6">
        <w:t xml:space="preserve"> </w:t>
      </w:r>
    </w:p>
    <w:p w14:paraId="3EAC2F6A" w14:textId="43A1C6CC" w:rsidR="003A1F9B" w:rsidRDefault="000529FD" w:rsidP="00C07035">
      <w:pPr>
        <w:tabs>
          <w:tab w:val="left" w:pos="2160"/>
        </w:tabs>
        <w:ind w:left="-900"/>
      </w:pPr>
      <w:r>
        <w:rPr>
          <w:rFonts w:asciiTheme="majorHAnsi" w:eastAsiaTheme="majorEastAsia" w:hAnsiTheme="majorHAnsi" w:cstheme="majorBidi"/>
          <w:b/>
          <w:bCs/>
          <w:noProof/>
          <w:color w:val="13B5EA"/>
          <w:sz w:val="24"/>
          <w:szCs w:val="26"/>
        </w:rPr>
        <w:drawing>
          <wp:anchor distT="0" distB="0" distL="114300" distR="114300" simplePos="0" relativeHeight="251831296" behindDoc="0" locked="0" layoutInCell="1" allowOverlap="1" wp14:anchorId="5FE2F669" wp14:editId="3480E3C8">
            <wp:simplePos x="0" y="0"/>
            <wp:positionH relativeFrom="column">
              <wp:posOffset>-1889760</wp:posOffset>
            </wp:positionH>
            <wp:positionV relativeFrom="paragraph">
              <wp:posOffset>1313180</wp:posOffset>
            </wp:positionV>
            <wp:extent cx="914400" cy="914400"/>
            <wp:effectExtent l="0" t="0" r="0" b="0"/>
            <wp:wrapThrough wrapText="bothSides">
              <wp:wrapPolygon edited="0">
                <wp:start x="8100" y="2250"/>
                <wp:lineTo x="6750" y="4500"/>
                <wp:lineTo x="6750" y="10350"/>
                <wp:lineTo x="3150" y="13500"/>
                <wp:lineTo x="2250" y="14850"/>
                <wp:lineTo x="3600" y="18900"/>
                <wp:lineTo x="17550" y="18900"/>
                <wp:lineTo x="19350" y="15750"/>
                <wp:lineTo x="18000" y="13500"/>
                <wp:lineTo x="13950" y="10350"/>
                <wp:lineTo x="14400" y="5400"/>
                <wp:lineTo x="12600" y="2250"/>
                <wp:lineTo x="8100" y="2250"/>
              </wp:wrapPolygon>
            </wp:wrapThrough>
            <wp:docPr id="63" name="Graphic 63" descr="Cycle with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Cycle with people"/>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anchor>
        </w:drawing>
      </w:r>
      <w:r w:rsidR="003A1F9B">
        <w:t>As student</w:t>
      </w:r>
      <w:r w:rsidR="008C5639">
        <w:t>s</w:t>
      </w:r>
      <w:r w:rsidR="003A1F9B">
        <w:t xml:space="preserve"> prepare for their postsecondary journey</w:t>
      </w:r>
      <w:r w:rsidR="008C5639">
        <w:t>s</w:t>
      </w:r>
      <w:r w:rsidR="003A1F9B">
        <w:t>, they are bound to have questions</w:t>
      </w:r>
      <w:r w:rsidR="00BB6225">
        <w:t xml:space="preserve">. </w:t>
      </w:r>
      <w:r w:rsidR="008C5639">
        <w:t xml:space="preserve">Even as a Navigator, you might not be able to answer all of the questions your student has. </w:t>
      </w:r>
      <w:r w:rsidR="003A1F9B">
        <w:t>Check out this section for information related to general postsecondary planning</w:t>
      </w:r>
      <w:r w:rsidR="002A26BA">
        <w:t>;</w:t>
      </w:r>
      <w:r w:rsidR="003A1F9B">
        <w:t xml:space="preserve"> financial aid and paying for education beyond high school</w:t>
      </w:r>
      <w:r w:rsidR="002A26BA">
        <w:t>;</w:t>
      </w:r>
      <w:r w:rsidR="003A1F9B">
        <w:t xml:space="preserve"> testing requirements and study resources</w:t>
      </w:r>
      <w:r w:rsidR="002A26BA">
        <w:t>;</w:t>
      </w:r>
      <w:r w:rsidR="003A1F9B">
        <w:t xml:space="preserve"> </w:t>
      </w:r>
      <w:r w:rsidR="00BB6225">
        <w:t>and</w:t>
      </w:r>
      <w:r w:rsidR="003A1F9B">
        <w:t xml:space="preserve"> helpful college application websites. Simply click on the links provided in each subsection to learn more! If these topics are new to you, </w:t>
      </w:r>
      <w:r w:rsidR="0089594D">
        <w:t>you may want</w:t>
      </w:r>
      <w:r w:rsidR="003A1F9B">
        <w:t xml:space="preserve"> to review them with your student so you can explore and process the information together. </w:t>
      </w:r>
    </w:p>
    <w:p w14:paraId="720FA17B" w14:textId="5FD86D0A" w:rsidR="004451A6" w:rsidRDefault="004451A6" w:rsidP="00C07035">
      <w:pPr>
        <w:ind w:left="-900"/>
        <w:rPr>
          <w:rFonts w:asciiTheme="majorHAnsi" w:eastAsiaTheme="majorEastAsia" w:hAnsiTheme="majorHAnsi" w:cstheme="majorBidi"/>
          <w:b/>
          <w:bCs/>
          <w:color w:val="13B5EA"/>
          <w:sz w:val="24"/>
          <w:szCs w:val="26"/>
        </w:rPr>
      </w:pPr>
      <w:r w:rsidRPr="004451A6">
        <w:rPr>
          <w:rFonts w:asciiTheme="majorHAnsi" w:eastAsiaTheme="majorEastAsia" w:hAnsiTheme="majorHAnsi" w:cstheme="majorBidi"/>
          <w:b/>
          <w:bCs/>
          <w:color w:val="13B5EA"/>
          <w:sz w:val="24"/>
          <w:szCs w:val="26"/>
        </w:rPr>
        <w:t>Remember</w:t>
      </w:r>
    </w:p>
    <w:p w14:paraId="1C8D240F" w14:textId="0C27679B" w:rsidR="003A1F9B" w:rsidRDefault="003A1F9B" w:rsidP="0089594D">
      <w:pPr>
        <w:ind w:left="-900"/>
      </w:pPr>
      <w:r>
        <w:t xml:space="preserve">Your student can share </w:t>
      </w:r>
      <w:r w:rsidR="001E27C7">
        <w:t>their</w:t>
      </w:r>
      <w:r>
        <w:t xml:space="preserve"> ECP with anyone they consider a </w:t>
      </w:r>
      <w:r w:rsidR="00E5496B">
        <w:t>N</w:t>
      </w:r>
      <w:r>
        <w:t>avigato</w:t>
      </w:r>
      <w:r w:rsidR="0089594D">
        <w:t>r—</w:t>
      </w:r>
      <w:r>
        <w:t>a teacher, counselor, mentor, parent, or any</w:t>
      </w:r>
      <w:r w:rsidR="002A26BA">
        <w:t xml:space="preserve"> person</w:t>
      </w:r>
      <w:r>
        <w:t xml:space="preserve"> helping them prepare for their path towards college and career readiness. The unique benefit of the ECP design is that it allows for a collaborative process</w:t>
      </w:r>
      <w:r w:rsidR="0089594D">
        <w:t xml:space="preserve">; </w:t>
      </w:r>
      <w:r>
        <w:t xml:space="preserve">that is, your student can share the same live document with all of the </w:t>
      </w:r>
      <w:r w:rsidR="0089594D">
        <w:t>n</w:t>
      </w:r>
      <w:r>
        <w:t xml:space="preserve">avigators </w:t>
      </w:r>
      <w:r w:rsidR="001E27C7">
        <w:t>in their life w</w:t>
      </w:r>
      <w:r>
        <w:t xml:space="preserve">ho are </w:t>
      </w:r>
      <w:r w:rsidR="00E5496B">
        <w:t>providing</w:t>
      </w:r>
      <w:r>
        <w:t xml:space="preserve"> great insights and lending support in different capacities. </w:t>
      </w:r>
      <w:r w:rsidR="0089594D">
        <w:t>E</w:t>
      </w:r>
      <w:r>
        <w:t xml:space="preserve">ach </w:t>
      </w:r>
      <w:r w:rsidR="0077157A">
        <w:t>Navigator</w:t>
      </w:r>
      <w:r w:rsidR="0089594D">
        <w:t xml:space="preserve"> can support the student’s success, and all of you can</w:t>
      </w:r>
      <w:r>
        <w:t xml:space="preserve"> learn from one another</w:t>
      </w:r>
      <w:r w:rsidR="0089594D">
        <w:t>.</w:t>
      </w:r>
      <w:r>
        <w:t xml:space="preserve"> The ECP allows for information to be shared</w:t>
      </w:r>
      <w:r w:rsidR="008708CF">
        <w:t xml:space="preserve"> with whomever the student feels will support them</w:t>
      </w:r>
      <w:r w:rsidRPr="0089594D">
        <w:t xml:space="preserve">, </w:t>
      </w:r>
      <w:r w:rsidR="0089594D">
        <w:t xml:space="preserve">while </w:t>
      </w:r>
      <w:r w:rsidRPr="0089594D">
        <w:t xml:space="preserve">the focus </w:t>
      </w:r>
      <w:r w:rsidR="00B64BC5">
        <w:t>remains</w:t>
      </w:r>
      <w:r w:rsidRPr="0089594D">
        <w:t xml:space="preserve"> uniquely centered on </w:t>
      </w:r>
      <w:r w:rsidR="00B64BC5">
        <w:t>the</w:t>
      </w:r>
      <w:r w:rsidR="0089594D">
        <w:t xml:space="preserve"> </w:t>
      </w:r>
      <w:r w:rsidRPr="0089594D">
        <w:t>individual student.</w:t>
      </w:r>
      <w:r>
        <w:t xml:space="preserve">  </w:t>
      </w:r>
    </w:p>
    <w:p w14:paraId="65FB3726" w14:textId="6E794022" w:rsidR="0052290D" w:rsidRDefault="007F3731" w:rsidP="00004EF7">
      <w:r>
        <w:rPr>
          <w:noProof/>
        </w:rPr>
        <w:drawing>
          <wp:anchor distT="0" distB="0" distL="114300" distR="114300" simplePos="0" relativeHeight="251881472" behindDoc="1" locked="0" layoutInCell="1" allowOverlap="1" wp14:anchorId="418ED7E8" wp14:editId="69A6724A">
            <wp:simplePos x="0" y="0"/>
            <wp:positionH relativeFrom="column">
              <wp:posOffset>-262890</wp:posOffset>
            </wp:positionH>
            <wp:positionV relativeFrom="paragraph">
              <wp:posOffset>135255</wp:posOffset>
            </wp:positionV>
            <wp:extent cx="3312160" cy="1997710"/>
            <wp:effectExtent l="0" t="0" r="2540" b="2540"/>
            <wp:wrapTight wrapText="bothSides">
              <wp:wrapPolygon edited="0">
                <wp:start x="0" y="0"/>
                <wp:lineTo x="0" y="21421"/>
                <wp:lineTo x="21492" y="21421"/>
                <wp:lineTo x="21492"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rotWithShape="1">
                    <a:blip r:embed="rId40"/>
                    <a:srcRect l="-4" t="4215" b="5274"/>
                    <a:stretch/>
                  </pic:blipFill>
                  <pic:spPr bwMode="auto">
                    <a:xfrm>
                      <a:off x="0" y="0"/>
                      <a:ext cx="3312160" cy="1997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C0474" w14:textId="6FA62001" w:rsidR="00FB713A" w:rsidRDefault="00B40791" w:rsidP="00004EF7">
      <w:pPr>
        <w:pStyle w:val="SidebarTitle2"/>
        <w:spacing w:after="0" w:line="240" w:lineRule="auto"/>
        <w:rPr>
          <w:b w:val="0"/>
          <w:bCs w:val="0"/>
          <w:caps w:val="0"/>
          <w:sz w:val="16"/>
          <w:szCs w:val="16"/>
        </w:rPr>
      </w:pPr>
      <w:r w:rsidRPr="00004EF7">
        <w:rPr>
          <w:b w:val="0"/>
          <w:bCs w:val="0"/>
          <w:caps w:val="0"/>
          <w:sz w:val="16"/>
          <w:szCs w:val="16"/>
        </w:rPr>
        <w:t>“</w:t>
      </w:r>
      <w:r w:rsidR="002832D9" w:rsidRPr="00004EF7">
        <w:rPr>
          <w:b w:val="0"/>
          <w:bCs w:val="0"/>
          <w:caps w:val="0"/>
          <w:sz w:val="16"/>
          <w:szCs w:val="16"/>
        </w:rPr>
        <w:t xml:space="preserve">Connecting with my </w:t>
      </w:r>
      <w:r w:rsidR="00004EF7" w:rsidRPr="00004EF7">
        <w:rPr>
          <w:b w:val="0"/>
          <w:bCs w:val="0"/>
          <w:caps w:val="0"/>
          <w:sz w:val="16"/>
          <w:szCs w:val="16"/>
        </w:rPr>
        <w:t>N</w:t>
      </w:r>
      <w:r w:rsidR="002832D9" w:rsidRPr="00004EF7">
        <w:rPr>
          <w:b w:val="0"/>
          <w:bCs w:val="0"/>
          <w:caps w:val="0"/>
          <w:sz w:val="16"/>
          <w:szCs w:val="16"/>
        </w:rPr>
        <w:t xml:space="preserve">avigator </w:t>
      </w:r>
      <w:r w:rsidR="00004EF7" w:rsidRPr="00004EF7">
        <w:rPr>
          <w:b w:val="0"/>
          <w:bCs w:val="0"/>
          <w:caps w:val="0"/>
          <w:sz w:val="16"/>
          <w:szCs w:val="16"/>
        </w:rPr>
        <w:t>to</w:t>
      </w:r>
      <w:r w:rsidR="002832D9" w:rsidRPr="00004EF7">
        <w:rPr>
          <w:b w:val="0"/>
          <w:bCs w:val="0"/>
          <w:caps w:val="0"/>
          <w:sz w:val="16"/>
          <w:szCs w:val="16"/>
        </w:rPr>
        <w:t xml:space="preserve"> work on my </w:t>
      </w:r>
      <w:r w:rsidR="00004EF7" w:rsidRPr="00004EF7">
        <w:rPr>
          <w:b w:val="0"/>
          <w:bCs w:val="0"/>
          <w:caps w:val="0"/>
          <w:sz w:val="16"/>
          <w:szCs w:val="16"/>
        </w:rPr>
        <w:t>ECP</w:t>
      </w:r>
      <w:r w:rsidR="002832D9" w:rsidRPr="00004EF7">
        <w:rPr>
          <w:b w:val="0"/>
          <w:bCs w:val="0"/>
          <w:caps w:val="0"/>
          <w:sz w:val="16"/>
          <w:szCs w:val="16"/>
        </w:rPr>
        <w:t xml:space="preserve"> has left me feelin</w:t>
      </w:r>
      <w:r w:rsidR="00004EF7">
        <w:rPr>
          <w:b w:val="0"/>
          <w:bCs w:val="0"/>
          <w:caps w:val="0"/>
          <w:sz w:val="16"/>
          <w:szCs w:val="16"/>
        </w:rPr>
        <w:t>g</w:t>
      </w:r>
      <w:r w:rsidR="002832D9" w:rsidRPr="00004EF7">
        <w:rPr>
          <w:b w:val="0"/>
          <w:bCs w:val="0"/>
          <w:caps w:val="0"/>
          <w:sz w:val="16"/>
          <w:szCs w:val="16"/>
        </w:rPr>
        <w:t xml:space="preserve"> </w:t>
      </w:r>
      <w:r w:rsidR="00004EF7" w:rsidRPr="00004EF7">
        <w:rPr>
          <w:b w:val="0"/>
          <w:bCs w:val="0"/>
          <w:caps w:val="0"/>
          <w:sz w:val="16"/>
          <w:szCs w:val="16"/>
        </w:rPr>
        <w:t xml:space="preserve">not only organized but motivated </w:t>
      </w:r>
      <w:r w:rsidR="00004EF7">
        <w:rPr>
          <w:b w:val="0"/>
          <w:bCs w:val="0"/>
          <w:caps w:val="0"/>
          <w:sz w:val="16"/>
          <w:szCs w:val="16"/>
        </w:rPr>
        <w:t xml:space="preserve">and ready </w:t>
      </w:r>
      <w:r w:rsidR="00004EF7" w:rsidRPr="00004EF7">
        <w:rPr>
          <w:b w:val="0"/>
          <w:bCs w:val="0"/>
          <w:caps w:val="0"/>
          <w:sz w:val="16"/>
          <w:szCs w:val="16"/>
        </w:rPr>
        <w:t>to tackle my future</w:t>
      </w:r>
      <w:r w:rsidR="00004EF7">
        <w:rPr>
          <w:b w:val="0"/>
          <w:bCs w:val="0"/>
          <w:caps w:val="0"/>
          <w:sz w:val="16"/>
          <w:szCs w:val="16"/>
        </w:rPr>
        <w:t>.</w:t>
      </w:r>
      <w:r w:rsidR="009E75A0">
        <w:rPr>
          <w:b w:val="0"/>
          <w:bCs w:val="0"/>
          <w:caps w:val="0"/>
          <w:sz w:val="16"/>
          <w:szCs w:val="16"/>
        </w:rPr>
        <w:t>”</w:t>
      </w:r>
    </w:p>
    <w:p w14:paraId="219AAEDD" w14:textId="77777777" w:rsidR="00FB713A" w:rsidRDefault="00FB713A" w:rsidP="00004EF7">
      <w:pPr>
        <w:pStyle w:val="SidebarTitle2"/>
        <w:spacing w:after="0" w:line="240" w:lineRule="auto"/>
        <w:rPr>
          <w:b w:val="0"/>
          <w:bCs w:val="0"/>
          <w:caps w:val="0"/>
          <w:sz w:val="16"/>
          <w:szCs w:val="16"/>
        </w:rPr>
      </w:pPr>
    </w:p>
    <w:p w14:paraId="257AC7C0" w14:textId="57B0FB55" w:rsidR="00B3360D" w:rsidRPr="00004EF7" w:rsidRDefault="009E75A0" w:rsidP="009E75A0">
      <w:pPr>
        <w:pStyle w:val="SidebarTitle2"/>
        <w:numPr>
          <w:ilvl w:val="0"/>
          <w:numId w:val="0"/>
        </w:numPr>
        <w:spacing w:after="0" w:line="240" w:lineRule="auto"/>
        <w:rPr>
          <w:b w:val="0"/>
          <w:bCs w:val="0"/>
          <w:caps w:val="0"/>
          <w:sz w:val="16"/>
          <w:szCs w:val="16"/>
        </w:rPr>
      </w:pPr>
      <w:r w:rsidRPr="009E75A0">
        <w:rPr>
          <w:b w:val="0"/>
          <w:bCs w:val="0"/>
          <w:caps w:val="0"/>
          <w:sz w:val="10"/>
          <w:szCs w:val="10"/>
        </w:rPr>
        <w:t>-</w:t>
      </w:r>
      <w:r>
        <w:rPr>
          <w:b w:val="0"/>
          <w:bCs w:val="0"/>
          <w:caps w:val="0"/>
          <w:sz w:val="10"/>
          <w:szCs w:val="10"/>
        </w:rPr>
        <w:t xml:space="preserve"> </w:t>
      </w:r>
      <w:r w:rsidR="00B3360D" w:rsidRPr="00B3360D">
        <w:rPr>
          <w:b w:val="0"/>
          <w:bCs w:val="0"/>
          <w:caps w:val="0"/>
          <w:sz w:val="10"/>
          <w:szCs w:val="10"/>
        </w:rPr>
        <w:t>Pathway to Success Participant, 2020</w:t>
      </w:r>
    </w:p>
    <w:p w14:paraId="6DAD1A67" w14:textId="3D4CAB81" w:rsidR="003A1F9B" w:rsidRPr="006332B9" w:rsidRDefault="0052290D" w:rsidP="00C07035">
      <w:pPr>
        <w:pStyle w:val="Heading1"/>
        <w:ind w:left="-900"/>
      </w:pPr>
      <w:r>
        <w:rPr>
          <w:noProof/>
        </w:rPr>
        <w:lastRenderedPageBreak/>
        <w:drawing>
          <wp:anchor distT="0" distB="0" distL="114300" distR="114300" simplePos="0" relativeHeight="251821056" behindDoc="0" locked="0" layoutInCell="1" allowOverlap="1" wp14:anchorId="0A49342B" wp14:editId="0FD1DF46">
            <wp:simplePos x="0" y="0"/>
            <wp:positionH relativeFrom="column">
              <wp:posOffset>3422650</wp:posOffset>
            </wp:positionH>
            <wp:positionV relativeFrom="paragraph">
              <wp:posOffset>-173355</wp:posOffset>
            </wp:positionV>
            <wp:extent cx="914400" cy="914400"/>
            <wp:effectExtent l="0" t="0" r="0" b="0"/>
            <wp:wrapNone/>
            <wp:docPr id="61" name="Graphic 61"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Map with pin"/>
                    <pic:cNvPicPr/>
                  </pic:nvPicPr>
                  <pic:blipFill>
                    <a:blip r:embed="rId41">
                      <a:extLst>
                        <a:ext uri="{96DAC541-7B7A-43D3-8B79-37D633B846F1}">
                          <asvg:svgBlip xmlns:asvg="http://schemas.microsoft.com/office/drawing/2016/SVG/main" r:embed="rId42"/>
                        </a:ext>
                      </a:extLst>
                    </a:blip>
                    <a:stretch>
                      <a:fillRect/>
                    </a:stretch>
                  </pic:blipFill>
                  <pic:spPr>
                    <a:xfrm>
                      <a:off x="0" y="0"/>
                      <a:ext cx="914400" cy="914400"/>
                    </a:xfrm>
                    <a:prstGeom prst="rect">
                      <a:avLst/>
                    </a:prstGeom>
                  </pic:spPr>
                </pic:pic>
              </a:graphicData>
            </a:graphic>
          </wp:anchor>
        </w:drawing>
      </w:r>
      <w:r w:rsidR="003A1F9B" w:rsidRPr="006332B9">
        <w:t>RESOURCES ROADMAP</w:t>
      </w:r>
      <w:r w:rsidR="0097523B">
        <w:t xml:space="preserve"> </w:t>
      </w:r>
    </w:p>
    <w:p w14:paraId="24DAE226" w14:textId="525BFD5B" w:rsidR="003A1F9B" w:rsidRDefault="008E4F59" w:rsidP="00C07035">
      <w:pPr>
        <w:pStyle w:val="Heading2"/>
        <w:ind w:left="-900"/>
      </w:pPr>
      <w:r>
        <w:t>Self-Inventory Assessments</w:t>
      </w:r>
    </w:p>
    <w:p w14:paraId="7E8033A4" w14:textId="2974B9E2" w:rsidR="00673C7C" w:rsidRPr="00CE624D" w:rsidRDefault="00CA5E1C" w:rsidP="00C07035">
      <w:pPr>
        <w:pStyle w:val="ListParagraph"/>
        <w:numPr>
          <w:ilvl w:val="0"/>
          <w:numId w:val="12"/>
        </w:numPr>
        <w:spacing w:after="0"/>
        <w:rPr>
          <w:color w:val="F37321"/>
          <w:szCs w:val="20"/>
        </w:rPr>
      </w:pPr>
      <w:hyperlink r:id="rId43" w:history="1">
        <w:r w:rsidR="00673C7C" w:rsidRPr="00CE624D">
          <w:rPr>
            <w:rStyle w:val="Hyperlink"/>
            <w:rFonts w:ascii="Calibri" w:hAnsi="Calibri"/>
            <w:b/>
            <w:bCs/>
            <w:color w:val="F37321"/>
            <w:sz w:val="20"/>
            <w:szCs w:val="20"/>
          </w:rPr>
          <w:t>Skills Assessment</w:t>
        </w:r>
      </w:hyperlink>
    </w:p>
    <w:p w14:paraId="7E0BEA64" w14:textId="7E3B9189" w:rsidR="00673C7C" w:rsidRPr="00CE624D" w:rsidRDefault="00CA5E1C" w:rsidP="00C07035">
      <w:pPr>
        <w:pStyle w:val="ListParagraph"/>
        <w:numPr>
          <w:ilvl w:val="0"/>
          <w:numId w:val="12"/>
        </w:numPr>
        <w:spacing w:after="0"/>
        <w:rPr>
          <w:color w:val="F37321"/>
          <w:szCs w:val="20"/>
        </w:rPr>
      </w:pPr>
      <w:hyperlink r:id="rId44" w:history="1">
        <w:r w:rsidR="00173983" w:rsidRPr="00CE624D">
          <w:rPr>
            <w:rStyle w:val="Hyperlink"/>
            <w:rFonts w:ascii="Calibri" w:hAnsi="Calibri"/>
            <w:b/>
            <w:bCs/>
            <w:color w:val="F37321"/>
            <w:sz w:val="20"/>
            <w:szCs w:val="20"/>
          </w:rPr>
          <w:t>Personality &amp; Career Assessment</w:t>
        </w:r>
      </w:hyperlink>
    </w:p>
    <w:p w14:paraId="564CBC9D" w14:textId="5795F051" w:rsidR="00173983" w:rsidRPr="00CE624D" w:rsidRDefault="00CA5E1C" w:rsidP="00C07035">
      <w:pPr>
        <w:pStyle w:val="ListParagraph"/>
        <w:numPr>
          <w:ilvl w:val="0"/>
          <w:numId w:val="12"/>
        </w:numPr>
        <w:spacing w:after="0"/>
        <w:rPr>
          <w:color w:val="F37321"/>
          <w:szCs w:val="20"/>
        </w:rPr>
      </w:pPr>
      <w:hyperlink r:id="rId45" w:history="1">
        <w:r w:rsidR="00173983" w:rsidRPr="00CE624D">
          <w:rPr>
            <w:rStyle w:val="Hyperlink"/>
            <w:rFonts w:ascii="Calibri" w:hAnsi="Calibri"/>
            <w:b/>
            <w:bCs/>
            <w:color w:val="F37321"/>
            <w:sz w:val="20"/>
            <w:szCs w:val="20"/>
          </w:rPr>
          <w:t>Work Values Assessment</w:t>
        </w:r>
      </w:hyperlink>
    </w:p>
    <w:p w14:paraId="20971E58" w14:textId="4914BDB2" w:rsidR="00173983" w:rsidRPr="00CE624D" w:rsidRDefault="00CA5E1C" w:rsidP="00C07035">
      <w:pPr>
        <w:pStyle w:val="ListParagraph"/>
        <w:numPr>
          <w:ilvl w:val="0"/>
          <w:numId w:val="12"/>
        </w:numPr>
        <w:spacing w:after="0"/>
        <w:rPr>
          <w:color w:val="F37321"/>
          <w:szCs w:val="20"/>
        </w:rPr>
      </w:pPr>
      <w:hyperlink r:id="rId46" w:history="1">
        <w:r w:rsidR="00173983" w:rsidRPr="00CE624D">
          <w:rPr>
            <w:rStyle w:val="Hyperlink"/>
            <w:rFonts w:ascii="Calibri" w:hAnsi="Calibri"/>
            <w:b/>
            <w:bCs/>
            <w:color w:val="F37321"/>
            <w:sz w:val="20"/>
            <w:szCs w:val="20"/>
          </w:rPr>
          <w:t>Career Exploration Assessment</w:t>
        </w:r>
      </w:hyperlink>
    </w:p>
    <w:p w14:paraId="7C2281AD" w14:textId="3BBE2217" w:rsidR="003A1F9B" w:rsidRDefault="0052290D" w:rsidP="00C07035">
      <w:pPr>
        <w:pStyle w:val="Heading2"/>
        <w:ind w:left="-900"/>
      </w:pPr>
      <w:r>
        <w:rPr>
          <w:noProof/>
          <w:color w:val="F37321"/>
          <w:szCs w:val="20"/>
        </w:rPr>
        <w:drawing>
          <wp:anchor distT="0" distB="0" distL="114300" distR="114300" simplePos="0" relativeHeight="251842560" behindDoc="0" locked="0" layoutInCell="1" allowOverlap="1" wp14:anchorId="7C934463" wp14:editId="016F3209">
            <wp:simplePos x="0" y="0"/>
            <wp:positionH relativeFrom="column">
              <wp:posOffset>3423285</wp:posOffset>
            </wp:positionH>
            <wp:positionV relativeFrom="paragraph">
              <wp:posOffset>151130</wp:posOffset>
            </wp:positionV>
            <wp:extent cx="914400" cy="914400"/>
            <wp:effectExtent l="0" t="0" r="0" b="0"/>
            <wp:wrapNone/>
            <wp:docPr id="135" name="Graphic 135" descr="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135" descr="User"/>
                    <pic:cNvPicPr/>
                  </pic:nvPicPr>
                  <pic:blipFill>
                    <a:blip r:embed="rId47">
                      <a:extLs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anchor>
        </w:drawing>
      </w:r>
      <w:r w:rsidR="008E4F59">
        <w:t>Writing Your Resume</w:t>
      </w:r>
    </w:p>
    <w:p w14:paraId="52984A4F" w14:textId="54DA8337" w:rsidR="00CE624D" w:rsidRPr="009A44F6" w:rsidRDefault="00CA5E1C" w:rsidP="00C07035">
      <w:pPr>
        <w:pStyle w:val="ListParagraph"/>
        <w:numPr>
          <w:ilvl w:val="0"/>
          <w:numId w:val="13"/>
        </w:numPr>
        <w:spacing w:after="0"/>
        <w:ind w:left="-180"/>
        <w:rPr>
          <w:color w:val="F37321"/>
          <w:szCs w:val="20"/>
        </w:rPr>
      </w:pPr>
      <w:hyperlink r:id="rId49" w:history="1">
        <w:r w:rsidR="00CE624D" w:rsidRPr="009A44F6">
          <w:rPr>
            <w:rStyle w:val="Hyperlink"/>
            <w:rFonts w:ascii="Calibri" w:hAnsi="Calibri"/>
            <w:b/>
            <w:bCs/>
            <w:color w:val="F37321"/>
            <w:sz w:val="20"/>
            <w:szCs w:val="20"/>
          </w:rPr>
          <w:t>The Importance of the High School Resume</w:t>
        </w:r>
      </w:hyperlink>
    </w:p>
    <w:p w14:paraId="4AA633E8" w14:textId="2C93D6A4" w:rsidR="00CE624D" w:rsidRPr="009A44F6" w:rsidRDefault="00CA5E1C" w:rsidP="00C07035">
      <w:pPr>
        <w:pStyle w:val="ListParagraph"/>
        <w:numPr>
          <w:ilvl w:val="0"/>
          <w:numId w:val="13"/>
        </w:numPr>
        <w:spacing w:after="0"/>
        <w:ind w:left="-180"/>
        <w:rPr>
          <w:rStyle w:val="Hyperlink"/>
          <w:rFonts w:ascii="Calibri" w:hAnsi="Calibri"/>
          <w:b/>
          <w:bCs/>
          <w:color w:val="F37321"/>
          <w:sz w:val="20"/>
          <w:szCs w:val="20"/>
        </w:rPr>
      </w:pPr>
      <w:hyperlink r:id="rId50" w:history="1">
        <w:r w:rsidR="009A44F6" w:rsidRPr="009A44F6">
          <w:rPr>
            <w:rStyle w:val="Hyperlink"/>
            <w:rFonts w:ascii="Calibri" w:hAnsi="Calibri"/>
            <w:b/>
            <w:bCs/>
            <w:color w:val="F37321"/>
            <w:sz w:val="20"/>
            <w:szCs w:val="20"/>
          </w:rPr>
          <w:t>High School Student Resume Template</w:t>
        </w:r>
      </w:hyperlink>
    </w:p>
    <w:p w14:paraId="4232185F" w14:textId="28C526D3" w:rsidR="009A44F6" w:rsidRPr="009A44F6" w:rsidRDefault="00CA5E1C" w:rsidP="00C07035">
      <w:pPr>
        <w:pStyle w:val="ListParagraph"/>
        <w:numPr>
          <w:ilvl w:val="0"/>
          <w:numId w:val="13"/>
        </w:numPr>
        <w:spacing w:after="0"/>
        <w:ind w:left="-180"/>
        <w:rPr>
          <w:color w:val="F37321"/>
          <w:szCs w:val="20"/>
        </w:rPr>
      </w:pPr>
      <w:hyperlink r:id="rId51" w:history="1">
        <w:r w:rsidR="009A44F6" w:rsidRPr="009A44F6">
          <w:rPr>
            <w:rStyle w:val="Hyperlink"/>
            <w:rFonts w:ascii="Calibri" w:hAnsi="Calibri"/>
            <w:b/>
            <w:bCs/>
            <w:color w:val="F37321"/>
            <w:sz w:val="20"/>
            <w:szCs w:val="20"/>
          </w:rPr>
          <w:t>Your High School Resume: A Step-By-Step Guide</w:t>
        </w:r>
      </w:hyperlink>
    </w:p>
    <w:p w14:paraId="339BC4E5" w14:textId="212F8E2D" w:rsidR="009A44F6" w:rsidRPr="009A44F6" w:rsidRDefault="00CA5E1C" w:rsidP="00C07035">
      <w:pPr>
        <w:pStyle w:val="ListParagraph"/>
        <w:numPr>
          <w:ilvl w:val="0"/>
          <w:numId w:val="13"/>
        </w:numPr>
        <w:spacing w:after="0"/>
        <w:ind w:left="-180"/>
        <w:rPr>
          <w:rStyle w:val="Hyperlink"/>
          <w:color w:val="F37321"/>
          <w:szCs w:val="20"/>
          <w:u w:val="none"/>
        </w:rPr>
      </w:pPr>
      <w:hyperlink r:id="rId52" w:history="1">
        <w:r w:rsidR="009A44F6" w:rsidRPr="009A44F6">
          <w:rPr>
            <w:rStyle w:val="Hyperlink"/>
            <w:rFonts w:ascii="Calibri" w:hAnsi="Calibri"/>
            <w:b/>
            <w:bCs/>
            <w:color w:val="F37321"/>
            <w:sz w:val="20"/>
            <w:szCs w:val="20"/>
          </w:rPr>
          <w:t>How to Write a High School Resume for College Applications</w:t>
        </w:r>
      </w:hyperlink>
    </w:p>
    <w:p w14:paraId="52D5BAB0" w14:textId="7D3A52D2" w:rsidR="003A1F9B" w:rsidRDefault="009A44F6" w:rsidP="00C07035">
      <w:pPr>
        <w:pStyle w:val="Heading2"/>
        <w:ind w:left="-900"/>
      </w:pPr>
      <w:r>
        <w:t>W</w:t>
      </w:r>
      <w:r w:rsidR="008E4F59">
        <w:t>riting Your Personal Statement</w:t>
      </w:r>
    </w:p>
    <w:p w14:paraId="56060963" w14:textId="5A8418D6" w:rsidR="000858F6" w:rsidRPr="00A54063" w:rsidRDefault="00CA5E1C" w:rsidP="00C07035">
      <w:pPr>
        <w:pStyle w:val="ListParagraph"/>
        <w:numPr>
          <w:ilvl w:val="0"/>
          <w:numId w:val="14"/>
        </w:numPr>
        <w:ind w:left="-180"/>
        <w:rPr>
          <w:rFonts w:cs="Calibri"/>
          <w:color w:val="F37321"/>
          <w:sz w:val="20"/>
          <w:szCs w:val="20"/>
        </w:rPr>
      </w:pPr>
      <w:hyperlink r:id="rId53" w:history="1">
        <w:r w:rsidR="002F5232" w:rsidRPr="00A54063">
          <w:rPr>
            <w:rStyle w:val="Hyperlink"/>
            <w:rFonts w:ascii="Calibri" w:hAnsi="Calibri" w:cs="Calibri"/>
            <w:b/>
            <w:bCs/>
            <w:color w:val="F37321"/>
            <w:sz w:val="20"/>
            <w:szCs w:val="20"/>
          </w:rPr>
          <w:t>What Is a Personal Statement? Everything You Need to Know About the College Essay</w:t>
        </w:r>
      </w:hyperlink>
    </w:p>
    <w:p w14:paraId="41C33CEF" w14:textId="6AAFDF5D" w:rsidR="002F5232" w:rsidRPr="00A54063" w:rsidRDefault="00CA5E1C" w:rsidP="00C07035">
      <w:pPr>
        <w:pStyle w:val="ListParagraph"/>
        <w:numPr>
          <w:ilvl w:val="0"/>
          <w:numId w:val="14"/>
        </w:numPr>
        <w:ind w:left="-180"/>
        <w:rPr>
          <w:rStyle w:val="Hyperlink"/>
          <w:rFonts w:ascii="Calibri" w:hAnsi="Calibri" w:cs="Calibri"/>
          <w:b/>
          <w:bCs/>
          <w:color w:val="F37321"/>
          <w:sz w:val="20"/>
          <w:szCs w:val="20"/>
        </w:rPr>
      </w:pPr>
      <w:hyperlink r:id="rId54" w:history="1">
        <w:r w:rsidR="002F5232" w:rsidRPr="00A54063">
          <w:rPr>
            <w:rStyle w:val="Hyperlink"/>
            <w:rFonts w:ascii="Calibri" w:hAnsi="Calibri" w:cs="Calibri"/>
            <w:b/>
            <w:bCs/>
            <w:color w:val="F37321"/>
            <w:sz w:val="20"/>
            <w:szCs w:val="20"/>
          </w:rPr>
          <w:t>How to Write Your Personal Statement in 4 Easy Steps</w:t>
        </w:r>
      </w:hyperlink>
      <w:r w:rsidR="002F5232" w:rsidRPr="00A54063">
        <w:rPr>
          <w:rFonts w:cs="Calibri"/>
          <w:color w:val="F37321"/>
          <w:sz w:val="20"/>
          <w:szCs w:val="20"/>
        </w:rPr>
        <w:t xml:space="preserve"> </w:t>
      </w:r>
    </w:p>
    <w:p w14:paraId="0E73DCA1" w14:textId="5A69AC26" w:rsidR="002F5232" w:rsidRPr="00A54063" w:rsidRDefault="00CA5E1C" w:rsidP="00C07035">
      <w:pPr>
        <w:pStyle w:val="ListParagraph"/>
        <w:numPr>
          <w:ilvl w:val="0"/>
          <w:numId w:val="14"/>
        </w:numPr>
        <w:ind w:left="-180"/>
        <w:rPr>
          <w:rFonts w:cs="Calibri"/>
          <w:color w:val="F37321"/>
          <w:sz w:val="20"/>
          <w:szCs w:val="20"/>
        </w:rPr>
      </w:pPr>
      <w:hyperlink r:id="rId55" w:history="1">
        <w:r w:rsidR="002F5232" w:rsidRPr="00A54063">
          <w:rPr>
            <w:rStyle w:val="Hyperlink"/>
            <w:rFonts w:ascii="Calibri" w:hAnsi="Calibri" w:cs="Calibri"/>
            <w:b/>
            <w:bCs/>
            <w:color w:val="F37321"/>
            <w:sz w:val="20"/>
            <w:szCs w:val="20"/>
          </w:rPr>
          <w:t>College 101: Awesome Examples of Personal Statements</w:t>
        </w:r>
      </w:hyperlink>
    </w:p>
    <w:p w14:paraId="15893A7D" w14:textId="78CA46B7" w:rsidR="002F5232" w:rsidRPr="00A54063" w:rsidRDefault="00CA5E1C" w:rsidP="00C07035">
      <w:pPr>
        <w:pStyle w:val="ListParagraph"/>
        <w:numPr>
          <w:ilvl w:val="0"/>
          <w:numId w:val="14"/>
        </w:numPr>
        <w:ind w:left="-180"/>
        <w:rPr>
          <w:rFonts w:cs="Calibri"/>
          <w:color w:val="F37321"/>
          <w:sz w:val="20"/>
          <w:szCs w:val="20"/>
        </w:rPr>
      </w:pPr>
      <w:hyperlink r:id="rId56" w:history="1">
        <w:r w:rsidR="00A54063" w:rsidRPr="00A54063">
          <w:rPr>
            <w:rStyle w:val="Hyperlink"/>
            <w:rFonts w:ascii="Calibri" w:hAnsi="Calibri" w:cs="Calibri"/>
            <w:b/>
            <w:bCs/>
            <w:color w:val="F37321"/>
            <w:sz w:val="20"/>
            <w:szCs w:val="20"/>
          </w:rPr>
          <w:t>First-Year Essay Prompts: The Common App</w:t>
        </w:r>
      </w:hyperlink>
    </w:p>
    <w:p w14:paraId="6C67E10E" w14:textId="76195F87" w:rsidR="003A1F9B" w:rsidRDefault="008E4F59" w:rsidP="00C07035">
      <w:pPr>
        <w:pStyle w:val="Heading2"/>
        <w:ind w:left="-900"/>
      </w:pPr>
      <w:r>
        <w:t>Creating Your LinkedIn Profile</w:t>
      </w:r>
    </w:p>
    <w:p w14:paraId="44982FC3" w14:textId="5D54CBAE" w:rsidR="004354BE" w:rsidRPr="00410560" w:rsidRDefault="00CA5E1C" w:rsidP="00C07035">
      <w:pPr>
        <w:pStyle w:val="ListParagraph"/>
        <w:numPr>
          <w:ilvl w:val="0"/>
          <w:numId w:val="15"/>
        </w:numPr>
        <w:ind w:left="-180"/>
        <w:rPr>
          <w:rFonts w:cs="Calibri"/>
          <w:color w:val="F37321"/>
          <w:szCs w:val="20"/>
        </w:rPr>
      </w:pPr>
      <w:hyperlink r:id="rId57" w:history="1">
        <w:r w:rsidR="006054D2" w:rsidRPr="00410560">
          <w:rPr>
            <w:rStyle w:val="Hyperlink"/>
            <w:rFonts w:ascii="Calibri" w:hAnsi="Calibri" w:cs="Calibri"/>
            <w:b/>
            <w:bCs/>
            <w:color w:val="F37321"/>
            <w:sz w:val="20"/>
            <w:szCs w:val="20"/>
          </w:rPr>
          <w:t>How to Use LinkedIn in High School</w:t>
        </w:r>
      </w:hyperlink>
    </w:p>
    <w:p w14:paraId="1916A77B" w14:textId="20A8192A" w:rsidR="006054D2" w:rsidRPr="00410560" w:rsidRDefault="00CA5E1C" w:rsidP="00C07035">
      <w:pPr>
        <w:pStyle w:val="ListParagraph"/>
        <w:numPr>
          <w:ilvl w:val="0"/>
          <w:numId w:val="15"/>
        </w:numPr>
        <w:ind w:left="-180"/>
        <w:rPr>
          <w:rFonts w:cs="Calibri"/>
          <w:color w:val="F37321"/>
          <w:szCs w:val="20"/>
        </w:rPr>
      </w:pPr>
      <w:hyperlink r:id="rId58" w:history="1">
        <w:r w:rsidR="006054D2" w:rsidRPr="00410560">
          <w:rPr>
            <w:rStyle w:val="Hyperlink"/>
            <w:rFonts w:ascii="Calibri" w:hAnsi="Calibri" w:cs="Calibri"/>
            <w:b/>
            <w:bCs/>
            <w:color w:val="F37321"/>
            <w:sz w:val="20"/>
            <w:szCs w:val="20"/>
          </w:rPr>
          <w:t>LinkedIn Profile Checklist for High School</w:t>
        </w:r>
      </w:hyperlink>
    </w:p>
    <w:p w14:paraId="6831BE3C" w14:textId="429B65BC" w:rsidR="003A1F9B" w:rsidRDefault="00410560" w:rsidP="00C07035">
      <w:pPr>
        <w:pStyle w:val="Heading2"/>
        <w:ind w:left="-900"/>
      </w:pPr>
      <w:r>
        <w:rPr>
          <w:rFonts w:ascii="Calibri" w:hAnsi="Calibri" w:cs="Calibri"/>
          <w:b w:val="0"/>
          <w:bCs w:val="0"/>
          <w:noProof/>
          <w:color w:val="F37321"/>
          <w:sz w:val="20"/>
          <w:szCs w:val="20"/>
          <w:u w:val="single"/>
        </w:rPr>
        <w:drawing>
          <wp:anchor distT="0" distB="0" distL="114300" distR="114300" simplePos="0" relativeHeight="251834368" behindDoc="0" locked="0" layoutInCell="1" allowOverlap="1" wp14:anchorId="5B7A7A42" wp14:editId="21DF4030">
            <wp:simplePos x="0" y="0"/>
            <wp:positionH relativeFrom="column">
              <wp:posOffset>3365616</wp:posOffset>
            </wp:positionH>
            <wp:positionV relativeFrom="paragraph">
              <wp:posOffset>-62230</wp:posOffset>
            </wp:positionV>
            <wp:extent cx="914400" cy="914400"/>
            <wp:effectExtent l="0" t="0" r="0" b="0"/>
            <wp:wrapNone/>
            <wp:docPr id="130" name="Graphic 130"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Chat"/>
                    <pic:cNvPicPr/>
                  </pic:nvPicPr>
                  <pic:blipFill>
                    <a:blip r:embed="rId59">
                      <a:extLst>
                        <a:ext uri="{96DAC541-7B7A-43D3-8B79-37D633B846F1}">
                          <asvg:svgBlip xmlns:asvg="http://schemas.microsoft.com/office/drawing/2016/SVG/main" r:embed="rId60"/>
                        </a:ext>
                      </a:extLst>
                    </a:blip>
                    <a:stretch>
                      <a:fillRect/>
                    </a:stretch>
                  </pic:blipFill>
                  <pic:spPr>
                    <a:xfrm>
                      <a:off x="0" y="0"/>
                      <a:ext cx="914400" cy="914400"/>
                    </a:xfrm>
                    <a:prstGeom prst="rect">
                      <a:avLst/>
                    </a:prstGeom>
                  </pic:spPr>
                </pic:pic>
              </a:graphicData>
            </a:graphic>
          </wp:anchor>
        </w:drawing>
      </w:r>
      <w:r w:rsidR="008E4F59">
        <w:t>Informational Interviews</w:t>
      </w:r>
    </w:p>
    <w:p w14:paraId="155647D3" w14:textId="4AD4DA84" w:rsidR="006054D2" w:rsidRPr="00410560" w:rsidRDefault="00CA5E1C" w:rsidP="00C07035">
      <w:pPr>
        <w:pStyle w:val="ListParagraph"/>
        <w:numPr>
          <w:ilvl w:val="0"/>
          <w:numId w:val="16"/>
        </w:numPr>
        <w:ind w:left="-180"/>
        <w:rPr>
          <w:rFonts w:cs="Calibri"/>
          <w:color w:val="F37321"/>
          <w:szCs w:val="20"/>
        </w:rPr>
      </w:pPr>
      <w:hyperlink r:id="rId61" w:history="1">
        <w:r w:rsidR="006054D2" w:rsidRPr="00410560">
          <w:rPr>
            <w:rStyle w:val="Hyperlink"/>
            <w:rFonts w:ascii="Calibri" w:hAnsi="Calibri" w:cs="Calibri"/>
            <w:b/>
            <w:bCs/>
            <w:color w:val="F37321"/>
            <w:sz w:val="20"/>
            <w:szCs w:val="20"/>
          </w:rPr>
          <w:t>What Exactly Are Informational Interviews?</w:t>
        </w:r>
      </w:hyperlink>
    </w:p>
    <w:p w14:paraId="04C2C6AE" w14:textId="64B181A9" w:rsidR="006054D2" w:rsidRPr="00410560" w:rsidRDefault="00CA5E1C" w:rsidP="00C07035">
      <w:pPr>
        <w:pStyle w:val="ListParagraph"/>
        <w:numPr>
          <w:ilvl w:val="0"/>
          <w:numId w:val="16"/>
        </w:numPr>
        <w:ind w:left="-180"/>
        <w:rPr>
          <w:rFonts w:cs="Calibri"/>
          <w:color w:val="F37321"/>
          <w:szCs w:val="20"/>
        </w:rPr>
      </w:pPr>
      <w:hyperlink r:id="rId62" w:history="1">
        <w:r w:rsidR="00D56AC3" w:rsidRPr="00410560">
          <w:rPr>
            <w:rStyle w:val="Hyperlink"/>
            <w:rFonts w:ascii="Calibri" w:hAnsi="Calibri" w:cs="Calibri"/>
            <w:b/>
            <w:bCs/>
            <w:color w:val="F37321"/>
            <w:sz w:val="20"/>
            <w:szCs w:val="20"/>
          </w:rPr>
          <w:t>15 Questions to Ask in an Informational Interview</w:t>
        </w:r>
      </w:hyperlink>
    </w:p>
    <w:p w14:paraId="3DD27D8B" w14:textId="5C058C5D" w:rsidR="00D56AC3" w:rsidRPr="00410560" w:rsidRDefault="00CA5E1C" w:rsidP="00C07035">
      <w:pPr>
        <w:pStyle w:val="ListParagraph"/>
        <w:numPr>
          <w:ilvl w:val="0"/>
          <w:numId w:val="16"/>
        </w:numPr>
        <w:ind w:left="-180"/>
        <w:rPr>
          <w:rFonts w:cs="Calibri"/>
          <w:color w:val="F37321"/>
          <w:szCs w:val="20"/>
        </w:rPr>
      </w:pPr>
      <w:hyperlink r:id="rId63" w:history="1">
        <w:r w:rsidR="00D56AC3" w:rsidRPr="00410560">
          <w:rPr>
            <w:rStyle w:val="Hyperlink"/>
            <w:rFonts w:ascii="Calibri" w:hAnsi="Calibri" w:cs="Calibri"/>
            <w:b/>
            <w:bCs/>
            <w:color w:val="F37321"/>
            <w:sz w:val="20"/>
            <w:szCs w:val="20"/>
          </w:rPr>
          <w:t>How to Land and Ace an Informational Interview</w:t>
        </w:r>
      </w:hyperlink>
    </w:p>
    <w:p w14:paraId="0331E749" w14:textId="18D4F4F2" w:rsidR="00D56AC3" w:rsidRPr="00410560" w:rsidRDefault="00CA5E1C" w:rsidP="00C07035">
      <w:pPr>
        <w:pStyle w:val="ListParagraph"/>
        <w:numPr>
          <w:ilvl w:val="0"/>
          <w:numId w:val="16"/>
        </w:numPr>
        <w:ind w:left="-180"/>
        <w:rPr>
          <w:rFonts w:cs="Calibri"/>
          <w:color w:val="F37321"/>
          <w:szCs w:val="20"/>
        </w:rPr>
      </w:pPr>
      <w:hyperlink r:id="rId64" w:history="1">
        <w:r w:rsidR="00D56AC3" w:rsidRPr="00410560">
          <w:rPr>
            <w:rStyle w:val="Hyperlink"/>
            <w:rFonts w:ascii="Calibri" w:hAnsi="Calibri" w:cs="Calibri"/>
            <w:b/>
            <w:bCs/>
            <w:color w:val="F37321"/>
            <w:sz w:val="20"/>
            <w:szCs w:val="20"/>
          </w:rPr>
          <w:t>Informational Interview Etiquette</w:t>
        </w:r>
      </w:hyperlink>
    </w:p>
    <w:p w14:paraId="575BF038" w14:textId="3CC5A967" w:rsidR="003A1F9B" w:rsidRDefault="00410560" w:rsidP="00C07035">
      <w:pPr>
        <w:pStyle w:val="Heading2"/>
        <w:ind w:left="-900"/>
      </w:pPr>
      <w:r>
        <w:rPr>
          <w:noProof/>
        </w:rPr>
        <w:drawing>
          <wp:anchor distT="0" distB="0" distL="114300" distR="114300" simplePos="0" relativeHeight="251836416" behindDoc="0" locked="0" layoutInCell="1" allowOverlap="1" wp14:anchorId="67F580BF" wp14:editId="0CAE3EC5">
            <wp:simplePos x="0" y="0"/>
            <wp:positionH relativeFrom="column">
              <wp:posOffset>3367001</wp:posOffset>
            </wp:positionH>
            <wp:positionV relativeFrom="paragraph">
              <wp:posOffset>189865</wp:posOffset>
            </wp:positionV>
            <wp:extent cx="914400" cy="914400"/>
            <wp:effectExtent l="0" t="0" r="0" b="0"/>
            <wp:wrapNone/>
            <wp:docPr id="133" name="Graphic 133"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descr="Briefcase"/>
                    <pic:cNvPicPr/>
                  </pic:nvPicPr>
                  <pic:blipFill>
                    <a:blip r:embed="rId65">
                      <a:extLst>
                        <a:ext uri="{96DAC541-7B7A-43D3-8B79-37D633B846F1}">
                          <asvg:svgBlip xmlns:asvg="http://schemas.microsoft.com/office/drawing/2016/SVG/main" r:embed="rId66"/>
                        </a:ext>
                      </a:extLst>
                    </a:blip>
                    <a:stretch>
                      <a:fillRect/>
                    </a:stretch>
                  </pic:blipFill>
                  <pic:spPr>
                    <a:xfrm>
                      <a:off x="0" y="0"/>
                      <a:ext cx="914400" cy="914400"/>
                    </a:xfrm>
                    <a:prstGeom prst="rect">
                      <a:avLst/>
                    </a:prstGeom>
                  </pic:spPr>
                </pic:pic>
              </a:graphicData>
            </a:graphic>
          </wp:anchor>
        </w:drawing>
      </w:r>
      <w:r w:rsidR="008E4F59">
        <w:t>Preparing for Job Interviews</w:t>
      </w:r>
    </w:p>
    <w:p w14:paraId="3E816A46" w14:textId="44B082EC" w:rsidR="007609FF" w:rsidRPr="00410560" w:rsidRDefault="00CA5E1C" w:rsidP="00C07035">
      <w:pPr>
        <w:pStyle w:val="ListParagraph"/>
        <w:numPr>
          <w:ilvl w:val="0"/>
          <w:numId w:val="17"/>
        </w:numPr>
        <w:ind w:left="-180"/>
        <w:rPr>
          <w:rFonts w:cs="Calibri"/>
          <w:color w:val="F37321"/>
          <w:szCs w:val="20"/>
        </w:rPr>
      </w:pPr>
      <w:hyperlink r:id="rId67" w:history="1">
        <w:r w:rsidR="007609FF" w:rsidRPr="00410560">
          <w:rPr>
            <w:rStyle w:val="Hyperlink"/>
            <w:rFonts w:ascii="Calibri" w:hAnsi="Calibri" w:cs="Calibri"/>
            <w:b/>
            <w:bCs/>
            <w:color w:val="F37321"/>
            <w:sz w:val="20"/>
            <w:szCs w:val="20"/>
          </w:rPr>
          <w:t>Job Search Tips for High School Students</w:t>
        </w:r>
      </w:hyperlink>
    </w:p>
    <w:p w14:paraId="2323E904" w14:textId="7A37CBBE" w:rsidR="007609FF" w:rsidRPr="00410560" w:rsidRDefault="00CA5E1C" w:rsidP="00C07035">
      <w:pPr>
        <w:pStyle w:val="ListParagraph"/>
        <w:numPr>
          <w:ilvl w:val="0"/>
          <w:numId w:val="17"/>
        </w:numPr>
        <w:ind w:left="-180"/>
        <w:rPr>
          <w:rFonts w:cs="Calibri"/>
          <w:color w:val="F37321"/>
          <w:szCs w:val="20"/>
        </w:rPr>
      </w:pPr>
      <w:hyperlink r:id="rId68" w:history="1">
        <w:r w:rsidR="007609FF" w:rsidRPr="00410560">
          <w:rPr>
            <w:rStyle w:val="Hyperlink"/>
            <w:rFonts w:ascii="Calibri" w:hAnsi="Calibri" w:cs="Calibri"/>
            <w:b/>
            <w:bCs/>
            <w:color w:val="F37321"/>
            <w:sz w:val="20"/>
            <w:szCs w:val="20"/>
          </w:rPr>
          <w:t>Student Job Interviews: Questions &amp; Answers</w:t>
        </w:r>
      </w:hyperlink>
    </w:p>
    <w:p w14:paraId="1C75FCD7" w14:textId="05654096" w:rsidR="007609FF" w:rsidRPr="00410560" w:rsidRDefault="00CA5E1C" w:rsidP="00C07035">
      <w:pPr>
        <w:pStyle w:val="ListParagraph"/>
        <w:numPr>
          <w:ilvl w:val="0"/>
          <w:numId w:val="17"/>
        </w:numPr>
        <w:ind w:left="-180"/>
        <w:rPr>
          <w:rFonts w:cs="Calibri"/>
          <w:color w:val="F37321"/>
          <w:szCs w:val="20"/>
        </w:rPr>
      </w:pPr>
      <w:hyperlink r:id="rId69" w:history="1">
        <w:r w:rsidR="007609FF" w:rsidRPr="00410560">
          <w:rPr>
            <w:rStyle w:val="Hyperlink"/>
            <w:rFonts w:ascii="Calibri" w:hAnsi="Calibri" w:cs="Calibri"/>
            <w:b/>
            <w:bCs/>
            <w:color w:val="F37321"/>
            <w:sz w:val="20"/>
            <w:szCs w:val="20"/>
          </w:rPr>
          <w:t>Interview Tips for High School Students</w:t>
        </w:r>
      </w:hyperlink>
    </w:p>
    <w:p w14:paraId="0CB1B6A0" w14:textId="78A64426" w:rsidR="007609FF" w:rsidRPr="00410560" w:rsidRDefault="00CA5E1C" w:rsidP="00C07035">
      <w:pPr>
        <w:pStyle w:val="ListParagraph"/>
        <w:numPr>
          <w:ilvl w:val="0"/>
          <w:numId w:val="17"/>
        </w:numPr>
        <w:ind w:left="-180"/>
        <w:rPr>
          <w:rFonts w:cs="Calibri"/>
          <w:color w:val="F37321"/>
          <w:szCs w:val="20"/>
        </w:rPr>
      </w:pPr>
      <w:hyperlink r:id="rId70" w:history="1">
        <w:r w:rsidR="0067694E" w:rsidRPr="00410560">
          <w:rPr>
            <w:rStyle w:val="Hyperlink"/>
            <w:rFonts w:ascii="Calibri" w:hAnsi="Calibri" w:cs="Calibri"/>
            <w:b/>
            <w:bCs/>
            <w:color w:val="F37321"/>
            <w:sz w:val="20"/>
            <w:szCs w:val="20"/>
          </w:rPr>
          <w:t>Benefits of Having a Job in High School</w:t>
        </w:r>
      </w:hyperlink>
    </w:p>
    <w:p w14:paraId="3AA7361F" w14:textId="0881A5F9" w:rsidR="0067694E" w:rsidRPr="00410560" w:rsidRDefault="00CA5E1C" w:rsidP="00C07035">
      <w:pPr>
        <w:pStyle w:val="ListParagraph"/>
        <w:numPr>
          <w:ilvl w:val="0"/>
          <w:numId w:val="17"/>
        </w:numPr>
        <w:ind w:left="-180"/>
        <w:rPr>
          <w:rFonts w:cs="Calibri"/>
          <w:color w:val="F37321"/>
          <w:szCs w:val="20"/>
        </w:rPr>
      </w:pPr>
      <w:hyperlink r:id="rId71" w:history="1">
        <w:r w:rsidR="0067694E" w:rsidRPr="00410560">
          <w:rPr>
            <w:rStyle w:val="Hyperlink"/>
            <w:rFonts w:ascii="Calibri" w:hAnsi="Calibri" w:cs="Calibri"/>
            <w:b/>
            <w:bCs/>
            <w:color w:val="F37321"/>
            <w:sz w:val="20"/>
            <w:szCs w:val="20"/>
          </w:rPr>
          <w:t>Financial Planning Tips for High School Students</w:t>
        </w:r>
      </w:hyperlink>
    </w:p>
    <w:p w14:paraId="7D1B67CF" w14:textId="1DBD350C" w:rsidR="003A1F9B" w:rsidRDefault="00BF3F5F" w:rsidP="00C07035">
      <w:pPr>
        <w:pStyle w:val="Heading2"/>
        <w:ind w:left="-900"/>
      </w:pPr>
      <w:r>
        <w:rPr>
          <w:noProof/>
        </w:rPr>
        <w:drawing>
          <wp:anchor distT="0" distB="0" distL="114300" distR="114300" simplePos="0" relativeHeight="251839488" behindDoc="0" locked="0" layoutInCell="1" allowOverlap="1" wp14:anchorId="610FDF8A" wp14:editId="13AAB591">
            <wp:simplePos x="0" y="0"/>
            <wp:positionH relativeFrom="column">
              <wp:posOffset>3400772</wp:posOffset>
            </wp:positionH>
            <wp:positionV relativeFrom="paragraph">
              <wp:posOffset>191135</wp:posOffset>
            </wp:positionV>
            <wp:extent cx="914400" cy="914400"/>
            <wp:effectExtent l="0" t="0" r="0" b="0"/>
            <wp:wrapNone/>
            <wp:docPr id="134" name="Graphic 134"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Schoolhouse"/>
                    <pic:cNvPicPr/>
                  </pic:nvPicPr>
                  <pic:blipFill>
                    <a:blip r:embed="rId72">
                      <a:extLst>
                        <a:ext uri="{96DAC541-7B7A-43D3-8B79-37D633B846F1}">
                          <asvg:svgBlip xmlns:asvg="http://schemas.microsoft.com/office/drawing/2016/SVG/main" r:embed="rId73"/>
                        </a:ext>
                      </a:extLst>
                    </a:blip>
                    <a:stretch>
                      <a:fillRect/>
                    </a:stretch>
                  </pic:blipFill>
                  <pic:spPr>
                    <a:xfrm>
                      <a:off x="0" y="0"/>
                      <a:ext cx="914400" cy="914400"/>
                    </a:xfrm>
                    <a:prstGeom prst="rect">
                      <a:avLst/>
                    </a:prstGeom>
                  </pic:spPr>
                </pic:pic>
              </a:graphicData>
            </a:graphic>
          </wp:anchor>
        </w:drawing>
      </w:r>
      <w:r w:rsidR="008E4F59">
        <w:t>Preparing for College Interviews</w:t>
      </w:r>
    </w:p>
    <w:p w14:paraId="442AE425" w14:textId="3B285897" w:rsidR="0067694E" w:rsidRPr="00410560" w:rsidRDefault="00CA5E1C" w:rsidP="00C07035">
      <w:pPr>
        <w:pStyle w:val="ListParagraph"/>
        <w:numPr>
          <w:ilvl w:val="0"/>
          <w:numId w:val="18"/>
        </w:numPr>
        <w:ind w:left="-180"/>
        <w:rPr>
          <w:rFonts w:cs="Calibri"/>
          <w:color w:val="F37321"/>
          <w:szCs w:val="20"/>
        </w:rPr>
      </w:pPr>
      <w:hyperlink r:id="rId74" w:history="1">
        <w:r w:rsidR="0067694E" w:rsidRPr="00410560">
          <w:rPr>
            <w:rStyle w:val="Hyperlink"/>
            <w:rFonts w:ascii="Calibri" w:hAnsi="Calibri" w:cs="Calibri"/>
            <w:b/>
            <w:bCs/>
            <w:color w:val="F37321"/>
            <w:sz w:val="20"/>
            <w:szCs w:val="20"/>
          </w:rPr>
          <w:t>College Interviews: The Basics</w:t>
        </w:r>
      </w:hyperlink>
    </w:p>
    <w:p w14:paraId="15DB7BFD" w14:textId="5F6A21C9" w:rsidR="0067694E" w:rsidRPr="00410560" w:rsidRDefault="00CA5E1C" w:rsidP="00C07035">
      <w:pPr>
        <w:pStyle w:val="ListParagraph"/>
        <w:numPr>
          <w:ilvl w:val="0"/>
          <w:numId w:val="18"/>
        </w:numPr>
        <w:ind w:left="-180"/>
        <w:rPr>
          <w:rFonts w:cs="Calibri"/>
          <w:color w:val="F37321"/>
          <w:szCs w:val="20"/>
        </w:rPr>
      </w:pPr>
      <w:hyperlink r:id="rId75" w:history="1">
        <w:r w:rsidR="00EB7D63" w:rsidRPr="00410560">
          <w:rPr>
            <w:rStyle w:val="Hyperlink"/>
            <w:rFonts w:ascii="Calibri" w:hAnsi="Calibri" w:cs="Calibri"/>
            <w:b/>
            <w:bCs/>
            <w:color w:val="F37321"/>
            <w:sz w:val="20"/>
            <w:szCs w:val="20"/>
          </w:rPr>
          <w:t>College Interview Questions You Must Prepare For</w:t>
        </w:r>
      </w:hyperlink>
    </w:p>
    <w:p w14:paraId="059EF9F1" w14:textId="7605E33D" w:rsidR="00EB7D63" w:rsidRPr="00410560" w:rsidRDefault="00CA5E1C" w:rsidP="00C07035">
      <w:pPr>
        <w:pStyle w:val="ListParagraph"/>
        <w:numPr>
          <w:ilvl w:val="0"/>
          <w:numId w:val="18"/>
        </w:numPr>
        <w:ind w:left="-180"/>
        <w:rPr>
          <w:rFonts w:cs="Calibri"/>
          <w:color w:val="F37321"/>
          <w:szCs w:val="20"/>
        </w:rPr>
      </w:pPr>
      <w:hyperlink r:id="rId76" w:history="1">
        <w:r w:rsidR="00EB7D63" w:rsidRPr="00410560">
          <w:rPr>
            <w:rStyle w:val="Hyperlink"/>
            <w:rFonts w:ascii="Calibri" w:hAnsi="Calibri" w:cs="Calibri"/>
            <w:b/>
            <w:bCs/>
            <w:color w:val="F37321"/>
            <w:sz w:val="20"/>
            <w:szCs w:val="20"/>
          </w:rPr>
          <w:t>Top College Interview Tips</w:t>
        </w:r>
      </w:hyperlink>
    </w:p>
    <w:p w14:paraId="5AEB92AB" w14:textId="12FC5464" w:rsidR="00EB7D63" w:rsidRPr="00410560" w:rsidRDefault="00CA5E1C" w:rsidP="00C07035">
      <w:pPr>
        <w:pStyle w:val="ListParagraph"/>
        <w:numPr>
          <w:ilvl w:val="0"/>
          <w:numId w:val="18"/>
        </w:numPr>
        <w:ind w:left="-180"/>
        <w:rPr>
          <w:rFonts w:cs="Calibri"/>
          <w:color w:val="F37321"/>
          <w:szCs w:val="20"/>
        </w:rPr>
      </w:pPr>
      <w:hyperlink r:id="rId77" w:history="1">
        <w:r w:rsidR="00EB7D63" w:rsidRPr="00410560">
          <w:rPr>
            <w:rStyle w:val="Hyperlink"/>
            <w:rFonts w:ascii="Calibri" w:hAnsi="Calibri" w:cs="Calibri"/>
            <w:b/>
            <w:bCs/>
            <w:color w:val="F37321"/>
            <w:sz w:val="20"/>
            <w:szCs w:val="20"/>
          </w:rPr>
          <w:t>The Ultimate College Interview Guide</w:t>
        </w:r>
      </w:hyperlink>
    </w:p>
    <w:p w14:paraId="1F6A7DBE" w14:textId="77777777" w:rsidR="003A1F9B" w:rsidRDefault="003A1F9B" w:rsidP="00C07035">
      <w:pPr>
        <w:ind w:left="-900"/>
      </w:pPr>
    </w:p>
    <w:p w14:paraId="53669A25" w14:textId="6F8EC901" w:rsidR="003A1F9B" w:rsidRPr="006332B9" w:rsidRDefault="003A1F9B" w:rsidP="00C07035">
      <w:pPr>
        <w:ind w:left="-900"/>
        <w:rPr>
          <w:rFonts w:asciiTheme="majorHAnsi" w:eastAsiaTheme="majorEastAsia" w:hAnsiTheme="majorHAnsi" w:cstheme="majorBidi"/>
          <w:b/>
          <w:bCs/>
          <w:caps/>
          <w:color w:val="13B5EA"/>
          <w:spacing w:val="32"/>
          <w:sz w:val="32"/>
          <w:szCs w:val="32"/>
        </w:rPr>
      </w:pPr>
      <w:r w:rsidRPr="006332B9">
        <w:rPr>
          <w:rFonts w:asciiTheme="majorHAnsi" w:eastAsiaTheme="majorEastAsia" w:hAnsiTheme="majorHAnsi" w:cstheme="majorBidi"/>
          <w:b/>
          <w:bCs/>
          <w:caps/>
          <w:color w:val="13B5EA"/>
          <w:spacing w:val="32"/>
          <w:sz w:val="32"/>
          <w:szCs w:val="32"/>
        </w:rPr>
        <w:lastRenderedPageBreak/>
        <w:t>RECOMMENDATIONS FOR SUCCESS</w:t>
      </w:r>
    </w:p>
    <w:p w14:paraId="22345928" w14:textId="01D40C21" w:rsidR="003A1F9B" w:rsidRPr="00746E0D" w:rsidRDefault="006332B9" w:rsidP="00C07035">
      <w:pPr>
        <w:pStyle w:val="Heading2"/>
        <w:ind w:left="-900"/>
      </w:pPr>
      <w:r>
        <w:t>Collaborate</w:t>
      </w:r>
    </w:p>
    <w:p w14:paraId="4D4D1398" w14:textId="0A9A75F7" w:rsidR="003A1F9B" w:rsidRDefault="003A1F9B" w:rsidP="00C07035">
      <w:pPr>
        <w:ind w:left="-900"/>
      </w:pPr>
      <w:r>
        <w:t xml:space="preserve">The first step towards developing a successful ECP is to make sure all </w:t>
      </w:r>
      <w:r w:rsidR="00FD2B3B">
        <w:t xml:space="preserve">the </w:t>
      </w:r>
      <w:r w:rsidR="00E5496B">
        <w:t>N</w:t>
      </w:r>
      <w:r>
        <w:t xml:space="preserve">avigators in </w:t>
      </w:r>
      <w:r w:rsidR="00FD2B3B">
        <w:t xml:space="preserve">a </w:t>
      </w:r>
      <w:r>
        <w:t>student’s life are i</w:t>
      </w:r>
      <w:r w:rsidR="00FD2B3B">
        <w:t>nvolved</w:t>
      </w:r>
      <w:r>
        <w:t xml:space="preserve"> and </w:t>
      </w:r>
      <w:r w:rsidR="00FD2B3B">
        <w:t>c</w:t>
      </w:r>
      <w:r>
        <w:t>ollaborate on th</w:t>
      </w:r>
      <w:r w:rsidR="00FD2B3B">
        <w:t>e</w:t>
      </w:r>
      <w:r>
        <w:t xml:space="preserve"> same plan. The combined comments and feedback, as recorded in the general section, allow for cross-communication among the diverse supports in </w:t>
      </w:r>
      <w:r w:rsidR="00FD3017">
        <w:t xml:space="preserve">a </w:t>
      </w:r>
      <w:r>
        <w:t xml:space="preserve">student’s life. Communication is the key to successful partnerships and relationships. The ECP relies </w:t>
      </w:r>
      <w:r w:rsidR="00FD2B3B">
        <w:t xml:space="preserve">very much </w:t>
      </w:r>
      <w:r>
        <w:t xml:space="preserve">on this partnership of </w:t>
      </w:r>
      <w:r w:rsidR="008C0144">
        <w:t>N</w:t>
      </w:r>
      <w:r>
        <w:t>avigators.</w:t>
      </w:r>
    </w:p>
    <w:p w14:paraId="20F593AD" w14:textId="506BD5EC" w:rsidR="003A1F9B" w:rsidRPr="00746E0D" w:rsidRDefault="006332B9" w:rsidP="00C07035">
      <w:pPr>
        <w:pStyle w:val="Heading2"/>
        <w:ind w:left="-900"/>
      </w:pPr>
      <w:r>
        <w:t xml:space="preserve">Ask </w:t>
      </w:r>
      <w:r w:rsidR="00C23F8E">
        <w:t>Q</w:t>
      </w:r>
      <w:r>
        <w:t>uestions</w:t>
      </w:r>
    </w:p>
    <w:p w14:paraId="082F0514" w14:textId="55CAF95C" w:rsidR="003A1F9B" w:rsidRDefault="003A1F9B" w:rsidP="007F666E">
      <w:pPr>
        <w:ind w:left="-900"/>
      </w:pPr>
      <w:r>
        <w:t>This is a new journey for your student and quite possibly</w:t>
      </w:r>
      <w:r w:rsidR="00100908">
        <w:t>,</w:t>
      </w:r>
      <w:r>
        <w:t xml:space="preserve"> a new journey for you and other </w:t>
      </w:r>
      <w:r w:rsidR="008C0144">
        <w:t>N</w:t>
      </w:r>
      <w:r>
        <w:t xml:space="preserve">avigators as well. </w:t>
      </w:r>
      <w:r w:rsidR="00FD2B3B">
        <w:t>Y</w:t>
      </w:r>
      <w:r>
        <w:t>ou and your student will come across</w:t>
      </w:r>
      <w:r w:rsidR="00FD2B3B">
        <w:t xml:space="preserve"> many unknowns—</w:t>
      </w:r>
      <w:r>
        <w:t xml:space="preserve">whether </w:t>
      </w:r>
      <w:r w:rsidR="00FD2B3B">
        <w:t>these are n</w:t>
      </w:r>
      <w:r>
        <w:t xml:space="preserve">ext steps, </w:t>
      </w:r>
      <w:r w:rsidR="00FD2B3B">
        <w:t xml:space="preserve">strange </w:t>
      </w:r>
      <w:r>
        <w:t>terminology, or un</w:t>
      </w:r>
      <w:r w:rsidR="00FD2B3B">
        <w:t>familiar</w:t>
      </w:r>
      <w:r>
        <w:t xml:space="preserve"> resources and supports need</w:t>
      </w:r>
      <w:r w:rsidR="00FD2B3B">
        <w:t>ed</w:t>
      </w:r>
      <w:r>
        <w:t xml:space="preserve"> along the way. And </w:t>
      </w:r>
      <w:r w:rsidR="00100908">
        <w:t>“</w:t>
      </w:r>
      <w:r>
        <w:t xml:space="preserve">not </w:t>
      </w:r>
      <w:r w:rsidR="00100908">
        <w:t xml:space="preserve">to </w:t>
      </w:r>
      <w:r>
        <w:t>know</w:t>
      </w:r>
      <w:r w:rsidR="00100908">
        <w:t>”</w:t>
      </w:r>
      <w:r>
        <w:t xml:space="preserve"> is OK. What’s not OK, is not asking the questions to learn the answers. </w:t>
      </w:r>
    </w:p>
    <w:p w14:paraId="0EE290B5" w14:textId="1B3C334D" w:rsidR="003A1F9B" w:rsidRDefault="003A1F9B" w:rsidP="00C07035">
      <w:pPr>
        <w:ind w:left="-900"/>
      </w:pPr>
      <w:r>
        <w:t xml:space="preserve">Before engaging in this journey with your student, review FHI 360’s </w:t>
      </w:r>
      <w:hyperlink r:id="rId78" w:history="1">
        <w:r>
          <w:rPr>
            <w:rStyle w:val="Hyperlink"/>
          </w:rPr>
          <w:t>College and Career Readiness: A Guide for Navigators</w:t>
        </w:r>
      </w:hyperlink>
      <w:r>
        <w:t xml:space="preserve">, which helps both students and </w:t>
      </w:r>
      <w:r w:rsidR="0077157A">
        <w:t xml:space="preserve"> Navigator</w:t>
      </w:r>
      <w:r>
        <w:t>s map and track the college</w:t>
      </w:r>
      <w:r w:rsidR="00100908">
        <w:t>-</w:t>
      </w:r>
      <w:r>
        <w:t xml:space="preserve"> and career</w:t>
      </w:r>
      <w:r w:rsidR="00100908">
        <w:t>-</w:t>
      </w:r>
      <w:r>
        <w:t xml:space="preserve">readiness journey. This guide will provide you with a structured framework to nurture the critical connections your student must make </w:t>
      </w:r>
      <w:r w:rsidR="0079766E">
        <w:t xml:space="preserve">for </w:t>
      </w:r>
      <w:r>
        <w:t>college and career readiness. If you’re looking for in-depth review of the college</w:t>
      </w:r>
      <w:r w:rsidR="00100908">
        <w:t>-</w:t>
      </w:r>
      <w:r>
        <w:t xml:space="preserve"> and career</w:t>
      </w:r>
      <w:r w:rsidR="00100908">
        <w:t>-</w:t>
      </w:r>
      <w:r>
        <w:t xml:space="preserve">readiness process, as well as tips for success, lesson plans, and more, this should be your go-to resource. </w:t>
      </w:r>
    </w:p>
    <w:p w14:paraId="24D62B53" w14:textId="1E9B019E" w:rsidR="003A1F9B" w:rsidRDefault="003A1F9B" w:rsidP="00C07035">
      <w:pPr>
        <w:ind w:left="-900"/>
      </w:pPr>
      <w:r>
        <w:t xml:space="preserve">Depending on your background and expertise, you may also wish to explore </w:t>
      </w:r>
      <w:r w:rsidRPr="00C05B3C">
        <w:rPr>
          <w:b/>
          <w:bCs/>
        </w:rPr>
        <w:t>career discernment</w:t>
      </w:r>
      <w:r w:rsidR="00100908">
        <w:t>.</w:t>
      </w:r>
      <w:r>
        <w:t xml:space="preserve"> </w:t>
      </w:r>
      <w:r w:rsidR="00100908">
        <w:t xml:space="preserve">This </w:t>
      </w:r>
      <w:r>
        <w:t xml:space="preserve">differs from career exploration </w:t>
      </w:r>
      <w:r w:rsidR="00100908">
        <w:t xml:space="preserve">because it </w:t>
      </w:r>
      <w:r>
        <w:t xml:space="preserve">encompasses the exploratory phase but also pairs it with reflection and intentional action planning. University of Notre Dame’s </w:t>
      </w:r>
      <w:hyperlink r:id="rId79" w:history="1">
        <w:r>
          <w:rPr>
            <w:rStyle w:val="Hyperlink"/>
          </w:rPr>
          <w:t>Undergraduate Career Services</w:t>
        </w:r>
      </w:hyperlink>
      <w:r>
        <w:t xml:space="preserve"> provides a</w:t>
      </w:r>
      <w:r w:rsidR="00100908">
        <w:t>n</w:t>
      </w:r>
      <w:r>
        <w:t xml:space="preserve"> overview of career discernment that you may find helpful. The degree to which each Navigator contributes to </w:t>
      </w:r>
      <w:r w:rsidR="00100908">
        <w:t>his or her</w:t>
      </w:r>
      <w:r>
        <w:t xml:space="preserve"> student</w:t>
      </w:r>
      <w:r w:rsidR="00100908">
        <w:t>’</w:t>
      </w:r>
      <w:r>
        <w:t>s college</w:t>
      </w:r>
      <w:r w:rsidR="00100908">
        <w:t>-</w:t>
      </w:r>
      <w:r>
        <w:t xml:space="preserve"> and career</w:t>
      </w:r>
      <w:r w:rsidR="00100908">
        <w:t>-</w:t>
      </w:r>
      <w:r>
        <w:t>readiness journey can be different</w:t>
      </w:r>
      <w:r w:rsidR="00100908">
        <w:t>. H</w:t>
      </w:r>
      <w:r>
        <w:t xml:space="preserve">owever, all Navigators should have a basic understanding of the career discernment process and make attempts to educate their students about this lifelong process. </w:t>
      </w:r>
    </w:p>
    <w:p w14:paraId="1B6BF22B" w14:textId="34337C82" w:rsidR="00413FF4" w:rsidRDefault="003A1F9B" w:rsidP="00B61140">
      <w:pPr>
        <w:ind w:left="-900"/>
      </w:pPr>
      <w:r>
        <w:t>The college</w:t>
      </w:r>
      <w:r w:rsidR="00100908">
        <w:t>-</w:t>
      </w:r>
      <w:r>
        <w:t xml:space="preserve"> and career</w:t>
      </w:r>
      <w:r w:rsidR="00100908">
        <w:t>-</w:t>
      </w:r>
      <w:r>
        <w:t>readiness process require</w:t>
      </w:r>
      <w:r w:rsidR="00FD3017">
        <w:t>s</w:t>
      </w:r>
      <w:r>
        <w:t xml:space="preserve"> vulnerability, </w:t>
      </w:r>
      <w:r w:rsidRPr="007F666E">
        <w:t xml:space="preserve">honesty, and </w:t>
      </w:r>
      <w:r w:rsidRPr="005652F7">
        <w:t>commitment. If you can embrace the process and encourage your student to</w:t>
      </w:r>
      <w:r w:rsidRPr="008B19A6">
        <w:t xml:space="preserve"> do the same, they will make </w:t>
      </w:r>
      <w:r w:rsidRPr="00AB3DB7">
        <w:t>the progress they strive for. In essence, you and your student will get out of this</w:t>
      </w:r>
      <w:r>
        <w:t xml:space="preserve"> experience what </w:t>
      </w:r>
      <w:r w:rsidR="00100908">
        <w:t xml:space="preserve">each of you </w:t>
      </w:r>
      <w:r>
        <w:t>put</w:t>
      </w:r>
      <w:r w:rsidR="0079766E">
        <w:t>s</w:t>
      </w:r>
      <w:r>
        <w:t xml:space="preserve"> into it. </w:t>
      </w:r>
    </w:p>
    <w:p w14:paraId="4FB27164" w14:textId="2F2088CA" w:rsidR="003A1F9B" w:rsidRPr="00746E0D" w:rsidRDefault="006332B9" w:rsidP="00C07035">
      <w:pPr>
        <w:pStyle w:val="Heading2"/>
        <w:ind w:left="-900"/>
      </w:pPr>
      <w:r>
        <w:t>Explore</w:t>
      </w:r>
    </w:p>
    <w:p w14:paraId="5F4C710E" w14:textId="6B3D1B4D" w:rsidR="003A1F9B" w:rsidRPr="00C05B3C" w:rsidRDefault="003A1F9B" w:rsidP="00C05B3C">
      <w:pPr>
        <w:pStyle w:val="Bodycopy"/>
        <w:ind w:left="-907"/>
        <w:rPr>
          <w:sz w:val="20"/>
        </w:rPr>
      </w:pPr>
      <w:r w:rsidRPr="00C05B3C">
        <w:rPr>
          <w:sz w:val="20"/>
        </w:rPr>
        <w:t>This is the time in your student’s life whe</w:t>
      </w:r>
      <w:r w:rsidR="00E40820">
        <w:rPr>
          <w:sz w:val="20"/>
        </w:rPr>
        <w:t xml:space="preserve">n he or she </w:t>
      </w:r>
      <w:r w:rsidRPr="00C05B3C">
        <w:rPr>
          <w:sz w:val="20"/>
        </w:rPr>
        <w:t>can explore, make mistakes, and try new things. Encourage</w:t>
      </w:r>
      <w:r w:rsidR="00FD3017">
        <w:rPr>
          <w:sz w:val="20"/>
        </w:rPr>
        <w:t xml:space="preserve"> </w:t>
      </w:r>
      <w:r w:rsidR="00844975">
        <w:rPr>
          <w:sz w:val="20"/>
        </w:rPr>
        <w:t>them</w:t>
      </w:r>
      <w:r w:rsidRPr="00C05B3C">
        <w:rPr>
          <w:sz w:val="20"/>
        </w:rPr>
        <w:t xml:space="preserve"> to be open to the process, learn about new paths they never considered before, meet new people to expand their network</w:t>
      </w:r>
      <w:r w:rsidR="00E40820">
        <w:rPr>
          <w:sz w:val="20"/>
        </w:rPr>
        <w:t>s</w:t>
      </w:r>
      <w:r w:rsidRPr="00C05B3C">
        <w:rPr>
          <w:sz w:val="20"/>
        </w:rPr>
        <w:t xml:space="preserve">, and above all else, trust </w:t>
      </w:r>
      <w:r w:rsidR="00E40820" w:rsidRPr="00C05B3C">
        <w:rPr>
          <w:sz w:val="20"/>
        </w:rPr>
        <w:t>themsel</w:t>
      </w:r>
      <w:r w:rsidR="00E40820">
        <w:rPr>
          <w:sz w:val="20"/>
        </w:rPr>
        <w:t>ves</w:t>
      </w:r>
      <w:r w:rsidR="00E40820" w:rsidRPr="00C05B3C">
        <w:rPr>
          <w:sz w:val="20"/>
        </w:rPr>
        <w:t xml:space="preserve"> </w:t>
      </w:r>
      <w:r w:rsidRPr="00C05B3C">
        <w:rPr>
          <w:sz w:val="20"/>
        </w:rPr>
        <w:t xml:space="preserve">and have fun. Let </w:t>
      </w:r>
      <w:r w:rsidR="0079766E">
        <w:rPr>
          <w:sz w:val="20"/>
        </w:rPr>
        <w:t xml:space="preserve">your student’s </w:t>
      </w:r>
      <w:r w:rsidRPr="00C05B3C">
        <w:rPr>
          <w:sz w:val="20"/>
        </w:rPr>
        <w:t>mind</w:t>
      </w:r>
      <w:r w:rsidR="00BE6F64" w:rsidRPr="00C05B3C">
        <w:rPr>
          <w:sz w:val="20"/>
        </w:rPr>
        <w:t xml:space="preserve"> be the explorer</w:t>
      </w:r>
      <w:r w:rsidR="00E40820">
        <w:rPr>
          <w:sz w:val="20"/>
        </w:rPr>
        <w:t>,</w:t>
      </w:r>
      <w:r w:rsidR="00BE6F64" w:rsidRPr="00C05B3C">
        <w:rPr>
          <w:sz w:val="20"/>
        </w:rPr>
        <w:t xml:space="preserve"> </w:t>
      </w:r>
      <w:r w:rsidR="00844975">
        <w:rPr>
          <w:sz w:val="20"/>
        </w:rPr>
        <w:t xml:space="preserve">with </w:t>
      </w:r>
      <w:r w:rsidR="00BE6F64" w:rsidRPr="00C05B3C">
        <w:rPr>
          <w:sz w:val="20"/>
        </w:rPr>
        <w:t xml:space="preserve">you and their ECP </w:t>
      </w:r>
      <w:r w:rsidR="00844975">
        <w:rPr>
          <w:sz w:val="20"/>
        </w:rPr>
        <w:t>as their</w:t>
      </w:r>
      <w:r w:rsidR="00BE6F64" w:rsidRPr="00C05B3C">
        <w:rPr>
          <w:sz w:val="20"/>
        </w:rPr>
        <w:t xml:space="preserve"> guide along the way. </w:t>
      </w:r>
    </w:p>
    <w:p w14:paraId="109D5BDE" w14:textId="2A07FBA1" w:rsidR="00413FF4" w:rsidRDefault="00413FF4" w:rsidP="00C07035">
      <w:pPr>
        <w:pStyle w:val="Bodycopy"/>
        <w:ind w:left="-900"/>
      </w:pPr>
    </w:p>
    <w:sectPr w:rsidR="00413FF4" w:rsidSect="0096247B">
      <w:headerReference w:type="default" r:id="rId80"/>
      <w:footerReference w:type="even" r:id="rId81"/>
      <w:footerReference w:type="default" r:id="rId82"/>
      <w:pgSz w:w="12240" w:h="15840"/>
      <w:pgMar w:top="1440" w:right="1440" w:bottom="1440" w:left="3600" w:header="720" w:footer="2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A878AE" w14:textId="77777777" w:rsidR="007C3A4B" w:rsidRDefault="007C3A4B" w:rsidP="00436708">
      <w:pPr>
        <w:spacing w:after="0" w:line="240" w:lineRule="auto"/>
      </w:pPr>
      <w:r>
        <w:separator/>
      </w:r>
    </w:p>
  </w:endnote>
  <w:endnote w:type="continuationSeparator" w:id="0">
    <w:p w14:paraId="6CDA4E69" w14:textId="77777777" w:rsidR="007C3A4B" w:rsidRDefault="007C3A4B" w:rsidP="004367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39E91" w14:textId="77777777" w:rsidR="006E52A7" w:rsidRDefault="006E52A7" w:rsidP="009C1D90">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D09BCD" w14:textId="77777777" w:rsidR="006E52A7" w:rsidRDefault="006E52A7" w:rsidP="0043375A">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971317" w14:textId="0EAA0827" w:rsidR="006E52A7" w:rsidRPr="0043375A" w:rsidRDefault="006E52A7" w:rsidP="00D1351E">
    <w:pPr>
      <w:framePr w:h="445" w:hRule="exact" w:wrap="around" w:vAnchor="text" w:hAnchor="page" w:x="11701" w:y="3"/>
      <w:rPr>
        <w:rStyle w:val="PageNumber"/>
        <w:b/>
        <w:color w:val="13B5EA"/>
        <w:sz w:val="16"/>
        <w:szCs w:val="16"/>
      </w:rPr>
    </w:pPr>
    <w:r w:rsidRPr="0043375A">
      <w:rPr>
        <w:rStyle w:val="PageNumber"/>
        <w:b/>
        <w:color w:val="13B5EA"/>
        <w:sz w:val="16"/>
        <w:szCs w:val="16"/>
      </w:rPr>
      <w:fldChar w:fldCharType="begin"/>
    </w:r>
    <w:r w:rsidRPr="0043375A">
      <w:rPr>
        <w:rStyle w:val="PageNumber"/>
        <w:b/>
        <w:color w:val="13B5EA"/>
        <w:sz w:val="16"/>
        <w:szCs w:val="16"/>
      </w:rPr>
      <w:instrText xml:space="preserve">PAGE  </w:instrText>
    </w:r>
    <w:r w:rsidRPr="0043375A">
      <w:rPr>
        <w:rStyle w:val="PageNumber"/>
        <w:b/>
        <w:color w:val="13B5EA"/>
        <w:sz w:val="16"/>
        <w:szCs w:val="16"/>
      </w:rPr>
      <w:fldChar w:fldCharType="separate"/>
    </w:r>
    <w:r>
      <w:rPr>
        <w:rStyle w:val="PageNumber"/>
        <w:b/>
        <w:noProof/>
        <w:color w:val="13B5EA"/>
        <w:sz w:val="16"/>
        <w:szCs w:val="16"/>
      </w:rPr>
      <w:t>4</w:t>
    </w:r>
    <w:r w:rsidRPr="0043375A">
      <w:rPr>
        <w:rStyle w:val="PageNumber"/>
        <w:b/>
        <w:color w:val="13B5EA"/>
        <w:sz w:val="16"/>
        <w:szCs w:val="16"/>
      </w:rPr>
      <w:fldChar w:fldCharType="end"/>
    </w:r>
  </w:p>
  <w:p w14:paraId="7B42ABBF" w14:textId="1D23046A" w:rsidR="006E52A7" w:rsidRPr="00FD6AD9" w:rsidRDefault="006E52A7" w:rsidP="00D1351E">
    <w:pPr>
      <w:ind w:right="-540"/>
      <w:jc w:val="right"/>
      <w:rPr>
        <w:caps/>
        <w:color w:val="13B5EA"/>
        <w:spacing w:val="20"/>
        <w:sz w:val="10"/>
        <w:szCs w:val="10"/>
      </w:rPr>
    </w:pPr>
    <w:r w:rsidRPr="00FD6AD9">
      <w:rPr>
        <w:caps/>
        <w:noProof/>
        <w:color w:val="13B5EA"/>
        <w:spacing w:val="20"/>
        <w:sz w:val="10"/>
        <w:szCs w:val="10"/>
      </w:rPr>
      <mc:AlternateContent>
        <mc:Choice Requires="wps">
          <w:drawing>
            <wp:anchor distT="0" distB="0" distL="114300" distR="114300" simplePos="0" relativeHeight="251462656" behindDoc="0" locked="0" layoutInCell="1" allowOverlap="1" wp14:anchorId="4FAFBD7B" wp14:editId="616FC489">
              <wp:simplePos x="0" y="0"/>
              <wp:positionH relativeFrom="column">
                <wp:posOffset>-2286000</wp:posOffset>
              </wp:positionH>
              <wp:positionV relativeFrom="paragraph">
                <wp:posOffset>-113030</wp:posOffset>
              </wp:positionV>
              <wp:extent cx="7772400" cy="457200"/>
              <wp:effectExtent l="0" t="0" r="0" b="0"/>
              <wp:wrapNone/>
              <wp:docPr id="7" name="Rectangle 7"/>
              <wp:cNvGraphicFramePr/>
              <a:graphic xmlns:a="http://schemas.openxmlformats.org/drawingml/2006/main">
                <a:graphicData uri="http://schemas.microsoft.com/office/word/2010/wordprocessingShape">
                  <wps:wsp>
                    <wps:cNvSpPr/>
                    <wps:spPr>
                      <a:xfrm>
                        <a:off x="0" y="0"/>
                        <a:ext cx="7772400" cy="457200"/>
                      </a:xfrm>
                      <a:prstGeom prst="rect">
                        <a:avLst/>
                      </a:prstGeom>
                      <a:solidFill>
                        <a:srgbClr val="13B5EA">
                          <a:alpha val="1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809E80F" id="Rectangle 7" o:spid="_x0000_s1026" style="position:absolute;margin-left:-180pt;margin-top:-8.9pt;width:612pt;height:36pt;z-index:25146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" fillcolor="#13b5ea" stroked="f">
              <v:fill opacity="6682f"/>
            </v:rect>
          </w:pict>
        </mc:Fallback>
      </mc:AlternateContent>
    </w:r>
    <w:r w:rsidRPr="00FD6AD9">
      <w:rPr>
        <w:caps/>
        <w:color w:val="13B5EA"/>
        <w:spacing w:val="20"/>
        <w:sz w:val="10"/>
        <w:szCs w:val="10"/>
      </w:rPr>
      <w:t>E</w:t>
    </w:r>
    <w:r>
      <w:rPr>
        <w:caps/>
        <w:color w:val="13B5EA"/>
        <w:spacing w:val="20"/>
        <w:sz w:val="10"/>
        <w:szCs w:val="10"/>
      </w:rPr>
      <w:t>ducation &amp; career plan: implementation guide for high school navigators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4E8072" w14:textId="77777777" w:rsidR="007C3A4B" w:rsidRDefault="007C3A4B" w:rsidP="00436708">
      <w:pPr>
        <w:spacing w:after="0" w:line="240" w:lineRule="auto"/>
      </w:pPr>
      <w:r>
        <w:separator/>
      </w:r>
    </w:p>
  </w:footnote>
  <w:footnote w:type="continuationSeparator" w:id="0">
    <w:p w14:paraId="59BED9E5" w14:textId="77777777" w:rsidR="007C3A4B" w:rsidRDefault="007C3A4B" w:rsidP="004367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BBDA7" w14:textId="7BC3EFD1" w:rsidR="006E52A7" w:rsidRDefault="006E52A7">
    <w:r>
      <w:rPr>
        <w:noProof/>
      </w:rPr>
      <mc:AlternateContent>
        <mc:Choice Requires="wpg">
          <w:drawing>
            <wp:anchor distT="0" distB="0" distL="114300" distR="114300" simplePos="0" relativeHeight="251671552" behindDoc="0" locked="0" layoutInCell="1" allowOverlap="1" wp14:anchorId="26D425F4" wp14:editId="599D7542">
              <wp:simplePos x="0" y="0"/>
              <wp:positionH relativeFrom="column">
                <wp:posOffset>-2270125</wp:posOffset>
              </wp:positionH>
              <wp:positionV relativeFrom="paragraph">
                <wp:posOffset>-457200</wp:posOffset>
              </wp:positionV>
              <wp:extent cx="2155825" cy="2112239"/>
              <wp:effectExtent l="0" t="0" r="3175" b="0"/>
              <wp:wrapNone/>
              <wp:docPr id="33" name="Group 33"/>
              <wp:cNvGraphicFramePr/>
              <a:graphic xmlns:a="http://schemas.openxmlformats.org/drawingml/2006/main">
                <a:graphicData uri="http://schemas.microsoft.com/office/word/2010/wordprocessingGroup">
                  <wpg:wgp>
                    <wpg:cNvGrpSpPr/>
                    <wpg:grpSpPr>
                      <a:xfrm>
                        <a:off x="0" y="0"/>
                        <a:ext cx="2155825" cy="2112239"/>
                        <a:chOff x="0" y="0"/>
                        <a:chExt cx="2449830" cy="2400300"/>
                      </a:xfrm>
                    </wpg:grpSpPr>
                    <wpg:grpSp>
                      <wpg:cNvPr id="17" name="Group 17"/>
                      <wpg:cNvGrpSpPr/>
                      <wpg:grpSpPr>
                        <a:xfrm>
                          <a:off x="0" y="0"/>
                          <a:ext cx="2449830" cy="571500"/>
                          <a:chOff x="0" y="0"/>
                          <a:chExt cx="2449830" cy="571500"/>
                        </a:xfrm>
                      </wpg:grpSpPr>
                      <wps:wsp>
                        <wps:cNvPr id="13" name="Rectangle 13"/>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125222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187833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 name="Group 18"/>
                      <wpg:cNvGrpSpPr/>
                      <wpg:grpSpPr>
                        <a:xfrm>
                          <a:off x="0" y="609600"/>
                          <a:ext cx="1823720" cy="571500"/>
                          <a:chOff x="0" y="0"/>
                          <a:chExt cx="1823720" cy="571500"/>
                        </a:xfrm>
                      </wpg:grpSpPr>
                      <wps:wsp>
                        <wps:cNvPr id="3" name="Rectangle 19"/>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0"/>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21"/>
                        <wps:cNvSpPr/>
                        <wps:spPr>
                          <a:xfrm>
                            <a:off x="125222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Group 23"/>
                      <wpg:cNvGrpSpPr/>
                      <wpg:grpSpPr>
                        <a:xfrm>
                          <a:off x="0" y="1219200"/>
                          <a:ext cx="1197610" cy="571500"/>
                          <a:chOff x="0" y="0"/>
                          <a:chExt cx="1197610" cy="571500"/>
                        </a:xfrm>
                      </wpg:grpSpPr>
                      <wps:wsp>
                        <wps:cNvPr id="24" name="Rectangle 24"/>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 name="Rectangle 29"/>
                      <wps:cNvSpPr/>
                      <wps:spPr>
                        <a:xfrm>
                          <a:off x="0" y="182880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107ACC1F" id="Group 33" o:spid="_x0000_s1026" style="position:absolute;margin-left:-178.75pt;margin-top:-36pt;width:169.75pt;height:166.3pt;z-index:251671552;mso-width-relative:margin;mso-height-relative:margin" coordsize="2449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">
              <v:group id="Group 17" o:spid="_x0000_s1027" style="position:absolute;width:24498;height:5715" coordsize="24498,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3" o:spid="_x0000_s1028"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" fillcolor="#13b5ea" stroked="f">
                  <v:fill opacity="5140f"/>
                </v:rect>
                <v:rect id="Rectangle 14" o:spid="_x0000_s1029"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" fillcolor="#13b5ea" stroked="f">
                  <v:fill opacity="5140f"/>
                </v:rect>
                <v:rect id="Rectangle 15" o:spid="_x0000_s1030"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" fillcolor="#13b5ea" stroked="f">
                  <v:fill opacity="5140f"/>
                </v:rect>
                <v:rect id="Rectangle 16" o:spid="_x0000_s1031" style="position:absolute;left:18783;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" fillcolor="#13b5ea" stroked="f">
                  <v:fill opacity="5140f"/>
                </v:rect>
              </v:group>
              <v:group id="Group 18" o:spid="_x0000_s1032" style="position:absolute;top:6096;width:18237;height:5715" coordsize="1823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033"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" fillcolor="#13b5ea" stroked="f">
                  <v:fill opacity="5140f"/>
                </v:rect>
                <v:rect id="Rectangle 20" o:spid="_x0000_s1034"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" fillcolor="#13b5ea" stroked="f">
                  <v:fill opacity="5140f"/>
                </v:rect>
                <v:rect id="Rectangle 21" o:spid="_x0000_s1035"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" fillcolor="#13b5ea" stroked="f">
                  <v:fill opacity="5140f"/>
                </v:rect>
              </v:group>
              <v:group id="Group 23" o:spid="_x0000_s1036" style="position:absolute;top:12192;width:11976;height:5715" coordsize="11976,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37"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" fillcolor="#13b5ea" stroked="f">
                  <v:fill opacity="5140f"/>
                </v:rect>
                <v:rect id="Rectangle 25" o:spid="_x0000_s1038"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" fillcolor="#13b5ea" stroked="f">
                  <v:fill opacity="5140f"/>
                </v:rect>
              </v:group>
              <v:rect id="Rectangle 29" o:spid="_x0000_s1039" style="position:absolute;top:18288;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" fillcolor="#13b5ea" stroked="f">
                <v:fill opacity="5140f"/>
              </v:rec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A5618"/>
    <w:multiLevelType w:val="hybridMultilevel"/>
    <w:tmpl w:val="5D6C962A"/>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 w15:restartNumberingAfterBreak="0">
    <w:nsid w:val="0F530837"/>
    <w:multiLevelType w:val="hybridMultilevel"/>
    <w:tmpl w:val="872C3A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9055C"/>
    <w:multiLevelType w:val="hybridMultilevel"/>
    <w:tmpl w:val="E2CC61A6"/>
    <w:lvl w:ilvl="0" w:tplc="5B4C0ED8">
      <w:start w:val="15"/>
      <w:numFmt w:val="bullet"/>
      <w:lvlText w:val="-"/>
      <w:lvlJc w:val="left"/>
      <w:pPr>
        <w:ind w:left="720" w:hanging="360"/>
      </w:pPr>
      <w:rPr>
        <w:rFonts w:ascii="Calibri" w:eastAsiaTheme="majorEastAsia" w:hAnsi="Calibri" w:cs="Calibri" w:hint="default"/>
        <w:sz w:val="1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D42BE4"/>
    <w:multiLevelType w:val="hybridMultilevel"/>
    <w:tmpl w:val="FFFFFFFF"/>
    <w:lvl w:ilvl="0" w:tplc="FA3C81E4">
      <w:start w:val="1"/>
      <w:numFmt w:val="bullet"/>
      <w:lvlText w:val=""/>
      <w:lvlJc w:val="left"/>
      <w:pPr>
        <w:ind w:left="720" w:hanging="360"/>
      </w:pPr>
      <w:rPr>
        <w:rFonts w:ascii="Symbol" w:hAnsi="Symbol" w:hint="default"/>
      </w:rPr>
    </w:lvl>
    <w:lvl w:ilvl="1" w:tplc="6606559C">
      <w:start w:val="1"/>
      <w:numFmt w:val="bullet"/>
      <w:lvlText w:val=""/>
      <w:lvlJc w:val="left"/>
      <w:pPr>
        <w:ind w:left="1440" w:hanging="360"/>
      </w:pPr>
      <w:rPr>
        <w:rFonts w:ascii="Symbol" w:hAnsi="Symbol" w:hint="default"/>
      </w:rPr>
    </w:lvl>
    <w:lvl w:ilvl="2" w:tplc="B7748158">
      <w:start w:val="1"/>
      <w:numFmt w:val="bullet"/>
      <w:lvlText w:val=""/>
      <w:lvlJc w:val="left"/>
      <w:pPr>
        <w:ind w:left="2160" w:hanging="360"/>
      </w:pPr>
      <w:rPr>
        <w:rFonts w:ascii="Wingdings" w:hAnsi="Wingdings" w:hint="default"/>
      </w:rPr>
    </w:lvl>
    <w:lvl w:ilvl="3" w:tplc="A6A81486">
      <w:start w:val="1"/>
      <w:numFmt w:val="bullet"/>
      <w:lvlText w:val=""/>
      <w:lvlJc w:val="left"/>
      <w:pPr>
        <w:ind w:left="2880" w:hanging="360"/>
      </w:pPr>
      <w:rPr>
        <w:rFonts w:ascii="Symbol" w:hAnsi="Symbol" w:hint="default"/>
      </w:rPr>
    </w:lvl>
    <w:lvl w:ilvl="4" w:tplc="BDEE019A">
      <w:start w:val="1"/>
      <w:numFmt w:val="bullet"/>
      <w:lvlText w:val="o"/>
      <w:lvlJc w:val="left"/>
      <w:pPr>
        <w:ind w:left="3600" w:hanging="360"/>
      </w:pPr>
      <w:rPr>
        <w:rFonts w:ascii="Courier New" w:hAnsi="Courier New" w:hint="default"/>
      </w:rPr>
    </w:lvl>
    <w:lvl w:ilvl="5" w:tplc="E2F0A512">
      <w:start w:val="1"/>
      <w:numFmt w:val="bullet"/>
      <w:lvlText w:val=""/>
      <w:lvlJc w:val="left"/>
      <w:pPr>
        <w:ind w:left="4320" w:hanging="360"/>
      </w:pPr>
      <w:rPr>
        <w:rFonts w:ascii="Wingdings" w:hAnsi="Wingdings" w:hint="default"/>
      </w:rPr>
    </w:lvl>
    <w:lvl w:ilvl="6" w:tplc="2820BD16">
      <w:start w:val="1"/>
      <w:numFmt w:val="bullet"/>
      <w:lvlText w:val=""/>
      <w:lvlJc w:val="left"/>
      <w:pPr>
        <w:ind w:left="5040" w:hanging="360"/>
      </w:pPr>
      <w:rPr>
        <w:rFonts w:ascii="Symbol" w:hAnsi="Symbol" w:hint="default"/>
      </w:rPr>
    </w:lvl>
    <w:lvl w:ilvl="7" w:tplc="A67C7A7C">
      <w:start w:val="1"/>
      <w:numFmt w:val="bullet"/>
      <w:lvlText w:val="o"/>
      <w:lvlJc w:val="left"/>
      <w:pPr>
        <w:ind w:left="5760" w:hanging="360"/>
      </w:pPr>
      <w:rPr>
        <w:rFonts w:ascii="Courier New" w:hAnsi="Courier New" w:hint="default"/>
      </w:rPr>
    </w:lvl>
    <w:lvl w:ilvl="8" w:tplc="811EE392">
      <w:start w:val="1"/>
      <w:numFmt w:val="bullet"/>
      <w:lvlText w:val=""/>
      <w:lvlJc w:val="left"/>
      <w:pPr>
        <w:ind w:left="6480" w:hanging="360"/>
      </w:pPr>
      <w:rPr>
        <w:rFonts w:ascii="Wingdings" w:hAnsi="Wingdings" w:hint="default"/>
      </w:rPr>
    </w:lvl>
  </w:abstractNum>
  <w:abstractNum w:abstractNumId="4" w15:restartNumberingAfterBreak="0">
    <w:nsid w:val="24B31D4E"/>
    <w:multiLevelType w:val="hybridMultilevel"/>
    <w:tmpl w:val="E8A826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7081B4F"/>
    <w:multiLevelType w:val="hybridMultilevel"/>
    <w:tmpl w:val="FFFFFFFF"/>
    <w:lvl w:ilvl="0" w:tplc="D2129442">
      <w:start w:val="1"/>
      <w:numFmt w:val="bullet"/>
      <w:lvlText w:val=""/>
      <w:lvlJc w:val="left"/>
      <w:pPr>
        <w:ind w:left="720" w:hanging="360"/>
      </w:pPr>
      <w:rPr>
        <w:rFonts w:ascii="Symbol" w:hAnsi="Symbol" w:hint="default"/>
      </w:rPr>
    </w:lvl>
    <w:lvl w:ilvl="1" w:tplc="3C38A47A">
      <w:start w:val="1"/>
      <w:numFmt w:val="bullet"/>
      <w:lvlText w:val=""/>
      <w:lvlJc w:val="left"/>
      <w:pPr>
        <w:ind w:left="1440" w:hanging="360"/>
      </w:pPr>
      <w:rPr>
        <w:rFonts w:ascii="Symbol" w:hAnsi="Symbol" w:hint="default"/>
      </w:rPr>
    </w:lvl>
    <w:lvl w:ilvl="2" w:tplc="49F46580">
      <w:start w:val="1"/>
      <w:numFmt w:val="bullet"/>
      <w:lvlText w:val=""/>
      <w:lvlJc w:val="left"/>
      <w:pPr>
        <w:ind w:left="2160" w:hanging="360"/>
      </w:pPr>
      <w:rPr>
        <w:rFonts w:ascii="Wingdings" w:hAnsi="Wingdings" w:hint="default"/>
      </w:rPr>
    </w:lvl>
    <w:lvl w:ilvl="3" w:tplc="6E7C17FA">
      <w:start w:val="1"/>
      <w:numFmt w:val="bullet"/>
      <w:lvlText w:val=""/>
      <w:lvlJc w:val="left"/>
      <w:pPr>
        <w:ind w:left="2880" w:hanging="360"/>
      </w:pPr>
      <w:rPr>
        <w:rFonts w:ascii="Symbol" w:hAnsi="Symbol" w:hint="default"/>
      </w:rPr>
    </w:lvl>
    <w:lvl w:ilvl="4" w:tplc="1BF01544">
      <w:start w:val="1"/>
      <w:numFmt w:val="bullet"/>
      <w:lvlText w:val="o"/>
      <w:lvlJc w:val="left"/>
      <w:pPr>
        <w:ind w:left="3600" w:hanging="360"/>
      </w:pPr>
      <w:rPr>
        <w:rFonts w:ascii="Courier New" w:hAnsi="Courier New" w:hint="default"/>
      </w:rPr>
    </w:lvl>
    <w:lvl w:ilvl="5" w:tplc="586ECA0E">
      <w:start w:val="1"/>
      <w:numFmt w:val="bullet"/>
      <w:lvlText w:val=""/>
      <w:lvlJc w:val="left"/>
      <w:pPr>
        <w:ind w:left="4320" w:hanging="360"/>
      </w:pPr>
      <w:rPr>
        <w:rFonts w:ascii="Wingdings" w:hAnsi="Wingdings" w:hint="default"/>
      </w:rPr>
    </w:lvl>
    <w:lvl w:ilvl="6" w:tplc="1A662492">
      <w:start w:val="1"/>
      <w:numFmt w:val="bullet"/>
      <w:lvlText w:val=""/>
      <w:lvlJc w:val="left"/>
      <w:pPr>
        <w:ind w:left="5040" w:hanging="360"/>
      </w:pPr>
      <w:rPr>
        <w:rFonts w:ascii="Symbol" w:hAnsi="Symbol" w:hint="default"/>
      </w:rPr>
    </w:lvl>
    <w:lvl w:ilvl="7" w:tplc="761CA82C">
      <w:start w:val="1"/>
      <w:numFmt w:val="bullet"/>
      <w:lvlText w:val="o"/>
      <w:lvlJc w:val="left"/>
      <w:pPr>
        <w:ind w:left="5760" w:hanging="360"/>
      </w:pPr>
      <w:rPr>
        <w:rFonts w:ascii="Courier New" w:hAnsi="Courier New" w:hint="default"/>
      </w:rPr>
    </w:lvl>
    <w:lvl w:ilvl="8" w:tplc="23886564">
      <w:start w:val="1"/>
      <w:numFmt w:val="bullet"/>
      <w:lvlText w:val=""/>
      <w:lvlJc w:val="left"/>
      <w:pPr>
        <w:ind w:left="6480" w:hanging="360"/>
      </w:pPr>
      <w:rPr>
        <w:rFonts w:ascii="Wingdings" w:hAnsi="Wingdings" w:hint="default"/>
      </w:rPr>
    </w:lvl>
  </w:abstractNum>
  <w:abstractNum w:abstractNumId="6" w15:restartNumberingAfterBreak="0">
    <w:nsid w:val="31764106"/>
    <w:multiLevelType w:val="hybridMultilevel"/>
    <w:tmpl w:val="92CAD5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EF0B60"/>
    <w:multiLevelType w:val="hybridMultilevel"/>
    <w:tmpl w:val="0AF231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E666F0"/>
    <w:multiLevelType w:val="hybridMultilevel"/>
    <w:tmpl w:val="2B2ECE04"/>
    <w:lvl w:ilvl="0" w:tplc="506A7716">
      <w:start w:val="15"/>
      <w:numFmt w:val="bullet"/>
      <w:lvlText w:val=""/>
      <w:lvlJc w:val="left"/>
      <w:pPr>
        <w:ind w:left="720" w:hanging="360"/>
      </w:pPr>
      <w:rPr>
        <w:rFonts w:ascii="Wingdings" w:eastAsiaTheme="majorEastAsia" w:hAnsi="Wingdings"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E46223"/>
    <w:multiLevelType w:val="hybridMultilevel"/>
    <w:tmpl w:val="67B858C6"/>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0" w15:restartNumberingAfterBreak="0">
    <w:nsid w:val="3E9B1186"/>
    <w:multiLevelType w:val="hybridMultilevel"/>
    <w:tmpl w:val="FBD01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607EC5"/>
    <w:multiLevelType w:val="hybridMultilevel"/>
    <w:tmpl w:val="1B9A65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485D5E"/>
    <w:multiLevelType w:val="hybridMultilevel"/>
    <w:tmpl w:val="63040B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306A60"/>
    <w:multiLevelType w:val="hybridMultilevel"/>
    <w:tmpl w:val="7128AB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CCF3576"/>
    <w:multiLevelType w:val="hybridMultilevel"/>
    <w:tmpl w:val="65D2A758"/>
    <w:lvl w:ilvl="0" w:tplc="CB8E960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6B264F"/>
    <w:multiLevelType w:val="hybridMultilevel"/>
    <w:tmpl w:val="AC4C5DC0"/>
    <w:lvl w:ilvl="0" w:tplc="0409000D">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6" w15:restartNumberingAfterBreak="0">
    <w:nsid w:val="6C97321D"/>
    <w:multiLevelType w:val="hybridMultilevel"/>
    <w:tmpl w:val="66261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241F8A"/>
    <w:multiLevelType w:val="hybridMultilevel"/>
    <w:tmpl w:val="606205AC"/>
    <w:lvl w:ilvl="0" w:tplc="CB8E9608">
      <w:start w:val="1"/>
      <w:numFmt w:val="decimal"/>
      <w:lvlText w:val="%1."/>
      <w:lvlJc w:val="left"/>
      <w:pPr>
        <w:ind w:left="-180" w:hanging="360"/>
      </w:pPr>
      <w:rPr>
        <w:rFonts w:hint="default"/>
        <w:b w:val="0"/>
        <w:bCs w:val="0"/>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8" w15:restartNumberingAfterBreak="0">
    <w:nsid w:val="77AB22DF"/>
    <w:multiLevelType w:val="hybridMultilevel"/>
    <w:tmpl w:val="EDD6B8B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9" w15:restartNumberingAfterBreak="0">
    <w:nsid w:val="78C33604"/>
    <w:multiLevelType w:val="hybridMultilevel"/>
    <w:tmpl w:val="549C4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9"/>
  </w:num>
  <w:num w:numId="3">
    <w:abstractNumId w:val="16"/>
  </w:num>
  <w:num w:numId="4">
    <w:abstractNumId w:val="14"/>
  </w:num>
  <w:num w:numId="5">
    <w:abstractNumId w:val="5"/>
  </w:num>
  <w:num w:numId="6">
    <w:abstractNumId w:val="3"/>
  </w:num>
  <w:num w:numId="7">
    <w:abstractNumId w:val="13"/>
  </w:num>
  <w:num w:numId="8">
    <w:abstractNumId w:val="0"/>
  </w:num>
  <w:num w:numId="9">
    <w:abstractNumId w:val="17"/>
  </w:num>
  <w:num w:numId="10">
    <w:abstractNumId w:val="18"/>
  </w:num>
  <w:num w:numId="11">
    <w:abstractNumId w:val="9"/>
  </w:num>
  <w:num w:numId="12">
    <w:abstractNumId w:val="15"/>
  </w:num>
  <w:num w:numId="13">
    <w:abstractNumId w:val="6"/>
  </w:num>
  <w:num w:numId="14">
    <w:abstractNumId w:val="12"/>
  </w:num>
  <w:num w:numId="15">
    <w:abstractNumId w:val="7"/>
  </w:num>
  <w:num w:numId="16">
    <w:abstractNumId w:val="10"/>
  </w:num>
  <w:num w:numId="17">
    <w:abstractNumId w:val="11"/>
  </w:num>
  <w:num w:numId="18">
    <w:abstractNumId w:val="1"/>
  </w:num>
  <w:num w:numId="19">
    <w:abstractNumId w:val="8"/>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425A"/>
    <w:rsid w:val="00003E28"/>
    <w:rsid w:val="00004EF7"/>
    <w:rsid w:val="00006F08"/>
    <w:rsid w:val="000146C2"/>
    <w:rsid w:val="000349E9"/>
    <w:rsid w:val="00035645"/>
    <w:rsid w:val="00046F32"/>
    <w:rsid w:val="000529FD"/>
    <w:rsid w:val="00052EB7"/>
    <w:rsid w:val="00054EF0"/>
    <w:rsid w:val="00063C01"/>
    <w:rsid w:val="00064DEF"/>
    <w:rsid w:val="000767FD"/>
    <w:rsid w:val="000858F6"/>
    <w:rsid w:val="00091893"/>
    <w:rsid w:val="000931E3"/>
    <w:rsid w:val="000944C3"/>
    <w:rsid w:val="000B56CE"/>
    <w:rsid w:val="000E29A3"/>
    <w:rsid w:val="000E72C3"/>
    <w:rsid w:val="000E7B3D"/>
    <w:rsid w:val="00100908"/>
    <w:rsid w:val="0010647B"/>
    <w:rsid w:val="00121C1F"/>
    <w:rsid w:val="00132F7C"/>
    <w:rsid w:val="00143632"/>
    <w:rsid w:val="00146643"/>
    <w:rsid w:val="00150CD5"/>
    <w:rsid w:val="0015697C"/>
    <w:rsid w:val="00160C88"/>
    <w:rsid w:val="001611A3"/>
    <w:rsid w:val="00163820"/>
    <w:rsid w:val="00173983"/>
    <w:rsid w:val="0018256A"/>
    <w:rsid w:val="00184B76"/>
    <w:rsid w:val="001879B5"/>
    <w:rsid w:val="00193482"/>
    <w:rsid w:val="001A1113"/>
    <w:rsid w:val="001D3FB9"/>
    <w:rsid w:val="001E27C7"/>
    <w:rsid w:val="001E580B"/>
    <w:rsid w:val="00203707"/>
    <w:rsid w:val="00212685"/>
    <w:rsid w:val="00215143"/>
    <w:rsid w:val="0022688D"/>
    <w:rsid w:val="00230035"/>
    <w:rsid w:val="00246137"/>
    <w:rsid w:val="0024674B"/>
    <w:rsid w:val="0026374B"/>
    <w:rsid w:val="002832D9"/>
    <w:rsid w:val="002A26BA"/>
    <w:rsid w:val="002B06E7"/>
    <w:rsid w:val="002B2D01"/>
    <w:rsid w:val="002C73D7"/>
    <w:rsid w:val="002C73DB"/>
    <w:rsid w:val="002C7665"/>
    <w:rsid w:val="002E3D0B"/>
    <w:rsid w:val="002F19A7"/>
    <w:rsid w:val="002F2865"/>
    <w:rsid w:val="002F5232"/>
    <w:rsid w:val="002F636A"/>
    <w:rsid w:val="003345E0"/>
    <w:rsid w:val="003466B6"/>
    <w:rsid w:val="00384153"/>
    <w:rsid w:val="00385988"/>
    <w:rsid w:val="003861A2"/>
    <w:rsid w:val="003A1F9B"/>
    <w:rsid w:val="003B1AB4"/>
    <w:rsid w:val="003D30EE"/>
    <w:rsid w:val="003D56B2"/>
    <w:rsid w:val="003F1D77"/>
    <w:rsid w:val="00410560"/>
    <w:rsid w:val="00413FF4"/>
    <w:rsid w:val="00423BB5"/>
    <w:rsid w:val="0043375A"/>
    <w:rsid w:val="004354BE"/>
    <w:rsid w:val="00436708"/>
    <w:rsid w:val="004451A6"/>
    <w:rsid w:val="004746C6"/>
    <w:rsid w:val="00492AD2"/>
    <w:rsid w:val="004C23FD"/>
    <w:rsid w:val="004D247E"/>
    <w:rsid w:val="0052290D"/>
    <w:rsid w:val="00524760"/>
    <w:rsid w:val="00532E11"/>
    <w:rsid w:val="00534199"/>
    <w:rsid w:val="0055179B"/>
    <w:rsid w:val="005652F7"/>
    <w:rsid w:val="0057784F"/>
    <w:rsid w:val="00586C1E"/>
    <w:rsid w:val="005B0199"/>
    <w:rsid w:val="005C2183"/>
    <w:rsid w:val="005C298B"/>
    <w:rsid w:val="005E5416"/>
    <w:rsid w:val="005E6639"/>
    <w:rsid w:val="00600BBB"/>
    <w:rsid w:val="006054D2"/>
    <w:rsid w:val="006332B9"/>
    <w:rsid w:val="006560BA"/>
    <w:rsid w:val="00671EBF"/>
    <w:rsid w:val="00672412"/>
    <w:rsid w:val="00673C7C"/>
    <w:rsid w:val="0067694E"/>
    <w:rsid w:val="00676C3E"/>
    <w:rsid w:val="00682323"/>
    <w:rsid w:val="006A5A1F"/>
    <w:rsid w:val="006D6484"/>
    <w:rsid w:val="006E52A7"/>
    <w:rsid w:val="006E67F0"/>
    <w:rsid w:val="006F272C"/>
    <w:rsid w:val="006F3AC7"/>
    <w:rsid w:val="006F6AFF"/>
    <w:rsid w:val="00701A63"/>
    <w:rsid w:val="00702079"/>
    <w:rsid w:val="007061D3"/>
    <w:rsid w:val="0071119F"/>
    <w:rsid w:val="007217F1"/>
    <w:rsid w:val="007321E5"/>
    <w:rsid w:val="00735F9C"/>
    <w:rsid w:val="007609FF"/>
    <w:rsid w:val="00762397"/>
    <w:rsid w:val="0077117F"/>
    <w:rsid w:val="0077157A"/>
    <w:rsid w:val="007875F6"/>
    <w:rsid w:val="0079244E"/>
    <w:rsid w:val="00795558"/>
    <w:rsid w:val="007967D6"/>
    <w:rsid w:val="0079766E"/>
    <w:rsid w:val="007A6923"/>
    <w:rsid w:val="007B5E5D"/>
    <w:rsid w:val="007C3774"/>
    <w:rsid w:val="007C3A4B"/>
    <w:rsid w:val="007E141A"/>
    <w:rsid w:val="007F3731"/>
    <w:rsid w:val="007F666E"/>
    <w:rsid w:val="0082055B"/>
    <w:rsid w:val="00844975"/>
    <w:rsid w:val="0084548B"/>
    <w:rsid w:val="00852FC0"/>
    <w:rsid w:val="008708CF"/>
    <w:rsid w:val="00871548"/>
    <w:rsid w:val="0089594D"/>
    <w:rsid w:val="008960DE"/>
    <w:rsid w:val="008B19A6"/>
    <w:rsid w:val="008B425A"/>
    <w:rsid w:val="008B51F5"/>
    <w:rsid w:val="008C0144"/>
    <w:rsid w:val="008C5639"/>
    <w:rsid w:val="008D3130"/>
    <w:rsid w:val="008E0E33"/>
    <w:rsid w:val="008E4EF8"/>
    <w:rsid w:val="008E4F59"/>
    <w:rsid w:val="008F3ACA"/>
    <w:rsid w:val="008F4CD8"/>
    <w:rsid w:val="0090778D"/>
    <w:rsid w:val="009142C7"/>
    <w:rsid w:val="009257DB"/>
    <w:rsid w:val="00930EBB"/>
    <w:rsid w:val="00940F28"/>
    <w:rsid w:val="009509F3"/>
    <w:rsid w:val="00951E89"/>
    <w:rsid w:val="0096247B"/>
    <w:rsid w:val="0097523B"/>
    <w:rsid w:val="00985866"/>
    <w:rsid w:val="009937B4"/>
    <w:rsid w:val="009A26BD"/>
    <w:rsid w:val="009A44F6"/>
    <w:rsid w:val="009C1D90"/>
    <w:rsid w:val="009C7C91"/>
    <w:rsid w:val="009D6498"/>
    <w:rsid w:val="009E5373"/>
    <w:rsid w:val="009E75A0"/>
    <w:rsid w:val="009F1E0D"/>
    <w:rsid w:val="009F6760"/>
    <w:rsid w:val="009F7318"/>
    <w:rsid w:val="00A249DD"/>
    <w:rsid w:val="00A25438"/>
    <w:rsid w:val="00A25C0D"/>
    <w:rsid w:val="00A30D1E"/>
    <w:rsid w:val="00A54063"/>
    <w:rsid w:val="00AB3DB7"/>
    <w:rsid w:val="00AC3BB6"/>
    <w:rsid w:val="00AC5B51"/>
    <w:rsid w:val="00AD2BD3"/>
    <w:rsid w:val="00B061F1"/>
    <w:rsid w:val="00B11117"/>
    <w:rsid w:val="00B1720B"/>
    <w:rsid w:val="00B17678"/>
    <w:rsid w:val="00B3360D"/>
    <w:rsid w:val="00B40791"/>
    <w:rsid w:val="00B41F02"/>
    <w:rsid w:val="00B4556B"/>
    <w:rsid w:val="00B61140"/>
    <w:rsid w:val="00B64BC5"/>
    <w:rsid w:val="00B75503"/>
    <w:rsid w:val="00B756B1"/>
    <w:rsid w:val="00B91CE6"/>
    <w:rsid w:val="00BB6225"/>
    <w:rsid w:val="00BE6F64"/>
    <w:rsid w:val="00BF11DE"/>
    <w:rsid w:val="00BF3F5F"/>
    <w:rsid w:val="00C05300"/>
    <w:rsid w:val="00C05B3C"/>
    <w:rsid w:val="00C07035"/>
    <w:rsid w:val="00C23F8E"/>
    <w:rsid w:val="00C26CF7"/>
    <w:rsid w:val="00C6220F"/>
    <w:rsid w:val="00C81153"/>
    <w:rsid w:val="00C847DF"/>
    <w:rsid w:val="00CA0013"/>
    <w:rsid w:val="00CA0DFA"/>
    <w:rsid w:val="00CA1A92"/>
    <w:rsid w:val="00CA4D41"/>
    <w:rsid w:val="00CA5E1C"/>
    <w:rsid w:val="00CA74F9"/>
    <w:rsid w:val="00CB0757"/>
    <w:rsid w:val="00CB5CA0"/>
    <w:rsid w:val="00CE624D"/>
    <w:rsid w:val="00CF520C"/>
    <w:rsid w:val="00D06A1E"/>
    <w:rsid w:val="00D1139E"/>
    <w:rsid w:val="00D1351E"/>
    <w:rsid w:val="00D27E46"/>
    <w:rsid w:val="00D32589"/>
    <w:rsid w:val="00D34C4C"/>
    <w:rsid w:val="00D37B6F"/>
    <w:rsid w:val="00D50B6D"/>
    <w:rsid w:val="00D560CD"/>
    <w:rsid w:val="00D568B3"/>
    <w:rsid w:val="00D56AC3"/>
    <w:rsid w:val="00D62A51"/>
    <w:rsid w:val="00D71DA1"/>
    <w:rsid w:val="00D71E81"/>
    <w:rsid w:val="00D720B0"/>
    <w:rsid w:val="00D75757"/>
    <w:rsid w:val="00D853B5"/>
    <w:rsid w:val="00D857A2"/>
    <w:rsid w:val="00D9097B"/>
    <w:rsid w:val="00D9367A"/>
    <w:rsid w:val="00D94591"/>
    <w:rsid w:val="00DB4038"/>
    <w:rsid w:val="00DE1519"/>
    <w:rsid w:val="00E018A9"/>
    <w:rsid w:val="00E02A4C"/>
    <w:rsid w:val="00E12A57"/>
    <w:rsid w:val="00E157EA"/>
    <w:rsid w:val="00E15DB3"/>
    <w:rsid w:val="00E210C2"/>
    <w:rsid w:val="00E226B9"/>
    <w:rsid w:val="00E34890"/>
    <w:rsid w:val="00E40820"/>
    <w:rsid w:val="00E47184"/>
    <w:rsid w:val="00E51BDB"/>
    <w:rsid w:val="00E5496B"/>
    <w:rsid w:val="00E62FFA"/>
    <w:rsid w:val="00E65DD3"/>
    <w:rsid w:val="00E73D0F"/>
    <w:rsid w:val="00E80FAE"/>
    <w:rsid w:val="00E93C68"/>
    <w:rsid w:val="00E94F12"/>
    <w:rsid w:val="00EA6D01"/>
    <w:rsid w:val="00EB7D63"/>
    <w:rsid w:val="00EF61AD"/>
    <w:rsid w:val="00F00D05"/>
    <w:rsid w:val="00F249EB"/>
    <w:rsid w:val="00F50841"/>
    <w:rsid w:val="00F63A74"/>
    <w:rsid w:val="00F90BB4"/>
    <w:rsid w:val="00FA3013"/>
    <w:rsid w:val="00FB713A"/>
    <w:rsid w:val="00FC0C18"/>
    <w:rsid w:val="00FC6AE3"/>
    <w:rsid w:val="00FD0863"/>
    <w:rsid w:val="00FD2B3B"/>
    <w:rsid w:val="00FD3017"/>
    <w:rsid w:val="00FD6AD9"/>
    <w:rsid w:val="314FAA65"/>
    <w:rsid w:val="787A02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BCEC1C8"/>
  <w14:defaultImageDpi w14:val="300"/>
  <w15:docId w15:val="{5E9F2619-506D-4490-9E68-36484363B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56B1"/>
    <w:pPr>
      <w:spacing w:after="240" w:line="280" w:lineRule="exact"/>
    </w:pPr>
    <w:rPr>
      <w:rFonts w:ascii="Calibri" w:hAnsi="Calibri"/>
      <w:sz w:val="20"/>
    </w:rPr>
  </w:style>
  <w:style w:type="paragraph" w:styleId="Heading1">
    <w:name w:val="heading 1"/>
    <w:basedOn w:val="Normal"/>
    <w:next w:val="Normal"/>
    <w:link w:val="Heading1Char"/>
    <w:uiPriority w:val="9"/>
    <w:qFormat/>
    <w:rsid w:val="00FC0C18"/>
    <w:pPr>
      <w:keepNext/>
      <w:keepLines/>
      <w:spacing w:before="360" w:line="360" w:lineRule="exact"/>
      <w:outlineLvl w:val="0"/>
    </w:pPr>
    <w:rPr>
      <w:rFonts w:asciiTheme="majorHAnsi" w:eastAsiaTheme="majorEastAsia" w:hAnsiTheme="majorHAnsi" w:cstheme="majorBidi"/>
      <w:b/>
      <w:bCs/>
      <w:caps/>
      <w:color w:val="13B5EA"/>
      <w:spacing w:val="32"/>
      <w:sz w:val="32"/>
      <w:szCs w:val="32"/>
    </w:rPr>
  </w:style>
  <w:style w:type="paragraph" w:styleId="Heading2">
    <w:name w:val="heading 2"/>
    <w:basedOn w:val="Normal"/>
    <w:next w:val="Normal"/>
    <w:link w:val="Heading2Char"/>
    <w:uiPriority w:val="9"/>
    <w:unhideWhenUsed/>
    <w:qFormat/>
    <w:rsid w:val="00FC0C18"/>
    <w:pPr>
      <w:keepNext/>
      <w:keepLines/>
      <w:spacing w:before="240" w:after="120"/>
      <w:outlineLvl w:val="1"/>
    </w:pPr>
    <w:rPr>
      <w:rFonts w:asciiTheme="majorHAnsi" w:eastAsiaTheme="majorEastAsia" w:hAnsiTheme="majorHAnsi" w:cstheme="majorBidi"/>
      <w:b/>
      <w:bCs/>
      <w:color w:val="13B5EA"/>
      <w:sz w:val="24"/>
      <w:szCs w:val="26"/>
    </w:rPr>
  </w:style>
  <w:style w:type="paragraph" w:styleId="Heading3">
    <w:name w:val="heading 3"/>
    <w:basedOn w:val="Normal"/>
    <w:next w:val="Normal"/>
    <w:link w:val="Heading3Char"/>
    <w:uiPriority w:val="9"/>
    <w:unhideWhenUsed/>
    <w:qFormat/>
    <w:rsid w:val="00B17678"/>
    <w:pPr>
      <w:keepNext/>
      <w:keepLines/>
      <w:spacing w:before="120" w:after="120" w:line="200" w:lineRule="exact"/>
      <w:outlineLvl w:val="2"/>
    </w:pPr>
    <w:rPr>
      <w:rFonts w:asciiTheme="majorHAnsi" w:eastAsiaTheme="majorEastAsia" w:hAnsiTheme="majorHAnsi" w:cstheme="majorBidi"/>
      <w:b/>
      <w:bCs/>
      <w:caps/>
      <w:color w:val="4A2256"/>
      <w:spacing w:val="30"/>
      <w:sz w:val="16"/>
      <w:szCs w:val="16"/>
    </w:rPr>
  </w:style>
  <w:style w:type="paragraph" w:styleId="Heading4">
    <w:name w:val="heading 4"/>
    <w:basedOn w:val="Normal"/>
    <w:next w:val="Normal"/>
    <w:link w:val="Heading4Char"/>
    <w:uiPriority w:val="9"/>
    <w:semiHidden/>
    <w:unhideWhenUsed/>
    <w:qFormat/>
    <w:rsid w:val="00E51BDB"/>
    <w:pPr>
      <w:keepNext/>
      <w:keepLines/>
      <w:spacing w:after="120" w:line="200" w:lineRule="exact"/>
      <w:outlineLvl w:val="3"/>
    </w:pPr>
    <w:rPr>
      <w:rFonts w:asciiTheme="majorHAnsi" w:eastAsiaTheme="majorEastAsia" w:hAnsiTheme="majorHAnsi" w:cstheme="majorBidi"/>
      <w:b/>
      <w:bCs/>
      <w:iCs/>
      <w:color w:val="4A2256"/>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18"/>
    <w:rPr>
      <w:rFonts w:asciiTheme="majorHAnsi" w:eastAsiaTheme="majorEastAsia" w:hAnsiTheme="majorHAnsi" w:cstheme="majorBidi"/>
      <w:b/>
      <w:bCs/>
      <w:caps/>
      <w:color w:val="13B5EA"/>
      <w:spacing w:val="32"/>
      <w:sz w:val="32"/>
      <w:szCs w:val="32"/>
    </w:rPr>
  </w:style>
  <w:style w:type="character" w:customStyle="1" w:styleId="Heading2Char">
    <w:name w:val="Heading 2 Char"/>
    <w:basedOn w:val="DefaultParagraphFont"/>
    <w:link w:val="Heading2"/>
    <w:uiPriority w:val="9"/>
    <w:rsid w:val="00FC0C18"/>
    <w:rPr>
      <w:rFonts w:asciiTheme="majorHAnsi" w:eastAsiaTheme="majorEastAsia" w:hAnsiTheme="majorHAnsi" w:cstheme="majorBidi"/>
      <w:b/>
      <w:bCs/>
      <w:color w:val="13B5EA"/>
      <w:szCs w:val="26"/>
    </w:rPr>
  </w:style>
  <w:style w:type="character" w:customStyle="1" w:styleId="Heading3Char">
    <w:name w:val="Heading 3 Char"/>
    <w:basedOn w:val="DefaultParagraphFont"/>
    <w:link w:val="Heading3"/>
    <w:uiPriority w:val="9"/>
    <w:rsid w:val="00B17678"/>
    <w:rPr>
      <w:rFonts w:asciiTheme="majorHAnsi" w:eastAsiaTheme="majorEastAsia" w:hAnsiTheme="majorHAnsi" w:cstheme="majorBidi"/>
      <w:b/>
      <w:bCs/>
      <w:caps/>
      <w:color w:val="4A2256"/>
      <w:spacing w:val="30"/>
      <w:sz w:val="16"/>
      <w:szCs w:val="16"/>
    </w:rPr>
  </w:style>
  <w:style w:type="character" w:customStyle="1" w:styleId="Heading4Char">
    <w:name w:val="Heading 4 Char"/>
    <w:basedOn w:val="DefaultParagraphFont"/>
    <w:link w:val="Heading4"/>
    <w:uiPriority w:val="9"/>
    <w:semiHidden/>
    <w:rsid w:val="00E51BDB"/>
    <w:rPr>
      <w:rFonts w:asciiTheme="majorHAnsi" w:eastAsiaTheme="majorEastAsia" w:hAnsiTheme="majorHAnsi" w:cstheme="majorBidi"/>
      <w:b/>
      <w:bCs/>
      <w:iCs/>
      <w:color w:val="4A2256"/>
      <w:sz w:val="16"/>
    </w:rPr>
  </w:style>
  <w:style w:type="paragraph" w:styleId="BalloonText">
    <w:name w:val="Balloon Text"/>
    <w:basedOn w:val="Normal"/>
    <w:link w:val="BalloonTextChar"/>
    <w:uiPriority w:val="99"/>
    <w:semiHidden/>
    <w:unhideWhenUsed/>
    <w:rsid w:val="00054EF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EF0"/>
    <w:rPr>
      <w:rFonts w:ascii="Lucida Grande" w:hAnsi="Lucida Grande" w:cs="Lucida Grande"/>
      <w:sz w:val="18"/>
      <w:szCs w:val="18"/>
    </w:rPr>
  </w:style>
  <w:style w:type="table" w:styleId="TableGrid">
    <w:name w:val="Table Grid"/>
    <w:basedOn w:val="TableNormal"/>
    <w:uiPriority w:val="59"/>
    <w:rsid w:val="00D9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492AD2"/>
    <w:pPr>
      <w:spacing w:after="120" w:line="240" w:lineRule="exact"/>
    </w:pPr>
    <w:rPr>
      <w:b/>
      <w:color w:val="4A2256"/>
      <w:sz w:val="18"/>
    </w:rPr>
  </w:style>
  <w:style w:type="paragraph" w:styleId="Header">
    <w:name w:val="header"/>
    <w:basedOn w:val="Normal"/>
    <w:link w:val="HeaderChar"/>
    <w:uiPriority w:val="99"/>
    <w:unhideWhenUsed/>
    <w:rsid w:val="00D1351E"/>
    <w:pPr>
      <w:tabs>
        <w:tab w:val="center" w:pos="4320"/>
        <w:tab w:val="right" w:pos="8640"/>
      </w:tabs>
      <w:spacing w:after="0" w:line="240" w:lineRule="auto"/>
    </w:pPr>
  </w:style>
  <w:style w:type="character" w:customStyle="1" w:styleId="HeaderChar">
    <w:name w:val="Header Char"/>
    <w:basedOn w:val="DefaultParagraphFont"/>
    <w:link w:val="Header"/>
    <w:uiPriority w:val="99"/>
    <w:rsid w:val="00D1351E"/>
    <w:rPr>
      <w:rFonts w:ascii="Calibri" w:hAnsi="Calibri"/>
      <w:sz w:val="20"/>
    </w:rPr>
  </w:style>
  <w:style w:type="character" w:styleId="PageNumber">
    <w:name w:val="page number"/>
    <w:basedOn w:val="DefaultParagraphFont"/>
    <w:uiPriority w:val="99"/>
    <w:semiHidden/>
    <w:unhideWhenUsed/>
    <w:rsid w:val="0043375A"/>
  </w:style>
  <w:style w:type="paragraph" w:styleId="Quote">
    <w:name w:val="Quote"/>
    <w:basedOn w:val="Normal"/>
    <w:next w:val="Normal"/>
    <w:link w:val="QuoteChar"/>
    <w:uiPriority w:val="29"/>
    <w:qFormat/>
    <w:rsid w:val="00B17678"/>
    <w:pPr>
      <w:spacing w:after="120"/>
      <w:ind w:left="144" w:hanging="144"/>
    </w:pPr>
    <w:rPr>
      <w:rFonts w:ascii="Calibri Light" w:hAnsi="Calibri Light"/>
      <w:iCs/>
      <w:color w:val="13B5EA"/>
    </w:rPr>
  </w:style>
  <w:style w:type="character" w:customStyle="1" w:styleId="QuoteChar">
    <w:name w:val="Quote Char"/>
    <w:basedOn w:val="DefaultParagraphFont"/>
    <w:link w:val="Quote"/>
    <w:uiPriority w:val="29"/>
    <w:rsid w:val="00B17678"/>
    <w:rPr>
      <w:rFonts w:ascii="Calibri Light" w:hAnsi="Calibri Light"/>
      <w:iCs/>
      <w:color w:val="13B5EA"/>
      <w:sz w:val="20"/>
    </w:rPr>
  </w:style>
  <w:style w:type="paragraph" w:customStyle="1" w:styleId="SidebarCopy">
    <w:name w:val="Sidebar Copy"/>
    <w:basedOn w:val="Normal"/>
    <w:rsid w:val="00B061F1"/>
    <w:pPr>
      <w:spacing w:line="200" w:lineRule="exact"/>
    </w:pPr>
    <w:rPr>
      <w:b/>
      <w:color w:val="13B5EA"/>
      <w:sz w:val="16"/>
    </w:rPr>
  </w:style>
  <w:style w:type="paragraph" w:customStyle="1" w:styleId="SidebarNumbers">
    <w:name w:val="Sidebar Numbers"/>
    <w:basedOn w:val="SidebarCopy"/>
    <w:qFormat/>
    <w:rsid w:val="00D568B3"/>
    <w:pPr>
      <w:spacing w:after="0" w:line="240" w:lineRule="auto"/>
    </w:pPr>
    <w:rPr>
      <w:sz w:val="40"/>
    </w:rPr>
  </w:style>
  <w:style w:type="paragraph" w:customStyle="1" w:styleId="SidebarTitle2">
    <w:name w:val="Sidebar Title 2"/>
    <w:basedOn w:val="Normal"/>
    <w:link w:val="SidebarTitle2Char"/>
    <w:rsid w:val="00054EF0"/>
    <w:pPr>
      <w:numPr>
        <w:ilvl w:val="1"/>
      </w:numPr>
      <w:pBdr>
        <w:top w:val="single" w:sz="18" w:space="7" w:color="4A2256"/>
      </w:pBdr>
      <w:spacing w:line="240" w:lineRule="exact"/>
    </w:pPr>
    <w:rPr>
      <w:rFonts w:eastAsiaTheme="majorEastAsia" w:cstheme="majorBidi"/>
      <w:b/>
      <w:bCs/>
      <w:caps/>
      <w:color w:val="4A2256"/>
      <w:spacing w:val="30"/>
      <w:szCs w:val="20"/>
    </w:rPr>
  </w:style>
  <w:style w:type="character" w:customStyle="1" w:styleId="SidebarTitle2Char">
    <w:name w:val="Sidebar Title 2 Char"/>
    <w:basedOn w:val="DefaultParagraphFont"/>
    <w:link w:val="SidebarTitle2"/>
    <w:rsid w:val="00054EF0"/>
    <w:rPr>
      <w:rFonts w:ascii="Calibri" w:eastAsiaTheme="majorEastAsia" w:hAnsi="Calibri" w:cstheme="majorBidi"/>
      <w:b/>
      <w:bCs/>
      <w:caps/>
      <w:color w:val="4A2256"/>
      <w:spacing w:val="30"/>
      <w:sz w:val="20"/>
      <w:szCs w:val="20"/>
    </w:rPr>
  </w:style>
  <w:style w:type="paragraph" w:customStyle="1" w:styleId="SidebarCopy2">
    <w:name w:val="Sidebar Copy 2"/>
    <w:basedOn w:val="SidebarCopy"/>
    <w:rsid w:val="0082055B"/>
    <w:rPr>
      <w:color w:val="4A2256"/>
    </w:rPr>
  </w:style>
  <w:style w:type="paragraph" w:customStyle="1" w:styleId="SidebarNumbers2">
    <w:name w:val="Sidebar Numbers 2"/>
    <w:basedOn w:val="SidebarNumbers"/>
    <w:rsid w:val="0082055B"/>
    <w:rPr>
      <w:color w:val="4A2256"/>
    </w:rPr>
  </w:style>
  <w:style w:type="paragraph" w:customStyle="1" w:styleId="SidebarTitle3">
    <w:name w:val="Sidebar Title 3"/>
    <w:basedOn w:val="SidebarTitle2"/>
    <w:link w:val="SidebarTitle3Char"/>
    <w:rsid w:val="00A249DD"/>
    <w:pPr>
      <w:pBdr>
        <w:top w:val="single" w:sz="18" w:space="7" w:color="F37321"/>
      </w:pBdr>
    </w:pPr>
    <w:rPr>
      <w:color w:val="F37321"/>
    </w:rPr>
  </w:style>
  <w:style w:type="character" w:customStyle="1" w:styleId="SidebarTitle3Char">
    <w:name w:val="Sidebar Title 3 Char"/>
    <w:basedOn w:val="SidebarTitle2Char"/>
    <w:link w:val="SidebarTitle3"/>
    <w:rsid w:val="00A249DD"/>
    <w:rPr>
      <w:rFonts w:ascii="Calibri" w:eastAsiaTheme="majorEastAsia" w:hAnsi="Calibri" w:cstheme="majorBidi"/>
      <w:b/>
      <w:bCs/>
      <w:caps/>
      <w:color w:val="F37321"/>
      <w:spacing w:val="30"/>
      <w:sz w:val="20"/>
      <w:szCs w:val="20"/>
    </w:rPr>
  </w:style>
  <w:style w:type="paragraph" w:customStyle="1" w:styleId="SidebarCopy3">
    <w:name w:val="Sidebar Copy 3"/>
    <w:basedOn w:val="SidebarCopy2"/>
    <w:rsid w:val="00A249DD"/>
    <w:rPr>
      <w:color w:val="F37321"/>
    </w:rPr>
  </w:style>
  <w:style w:type="paragraph" w:customStyle="1" w:styleId="SidebarNumbers3">
    <w:name w:val="Sidebar Numbers 3"/>
    <w:basedOn w:val="SidebarNumbers2"/>
    <w:rsid w:val="00A249DD"/>
    <w:rPr>
      <w:color w:val="F37321"/>
    </w:rPr>
  </w:style>
  <w:style w:type="paragraph" w:customStyle="1" w:styleId="AuthorofQuote">
    <w:name w:val="Author of Quote"/>
    <w:basedOn w:val="Normal"/>
    <w:link w:val="AuthorofQuoteChar"/>
    <w:rsid w:val="00054EF0"/>
    <w:pPr>
      <w:spacing w:after="0" w:line="160" w:lineRule="exact"/>
      <w:jc w:val="right"/>
    </w:pPr>
    <w:rPr>
      <w:bCs/>
      <w:iCs/>
      <w:color w:val="13B5EA"/>
      <w:sz w:val="12"/>
    </w:rPr>
  </w:style>
  <w:style w:type="character" w:customStyle="1" w:styleId="AuthorofQuoteChar">
    <w:name w:val="Author of Quote Char"/>
    <w:basedOn w:val="DefaultParagraphFont"/>
    <w:link w:val="AuthorofQuote"/>
    <w:rsid w:val="00054EF0"/>
    <w:rPr>
      <w:rFonts w:ascii="Calibri" w:hAnsi="Calibri"/>
      <w:bCs/>
      <w:iCs/>
      <w:color w:val="13B5EA"/>
      <w:sz w:val="12"/>
    </w:rPr>
  </w:style>
  <w:style w:type="paragraph" w:customStyle="1" w:styleId="TableCopy">
    <w:name w:val="Table Copy"/>
    <w:basedOn w:val="Normal"/>
    <w:rsid w:val="00492AD2"/>
    <w:pPr>
      <w:spacing w:after="0" w:line="200" w:lineRule="exact"/>
    </w:pPr>
    <w:rPr>
      <w:sz w:val="16"/>
      <w:szCs w:val="16"/>
    </w:rPr>
  </w:style>
  <w:style w:type="paragraph" w:styleId="Footer">
    <w:name w:val="footer"/>
    <w:basedOn w:val="Normal"/>
    <w:link w:val="FooterChar"/>
    <w:uiPriority w:val="99"/>
    <w:unhideWhenUsed/>
    <w:rsid w:val="00D135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D1351E"/>
    <w:rPr>
      <w:rFonts w:ascii="Calibri" w:hAnsi="Calibri"/>
      <w:sz w:val="20"/>
    </w:rPr>
  </w:style>
  <w:style w:type="paragraph" w:customStyle="1" w:styleId="SidebarTitle1">
    <w:name w:val="Sidebar Title 1"/>
    <w:basedOn w:val="Normal"/>
    <w:link w:val="SidebarTitle1Char"/>
    <w:rsid w:val="00054EF0"/>
    <w:pPr>
      <w:numPr>
        <w:ilvl w:val="1"/>
      </w:numPr>
      <w:pBdr>
        <w:top w:val="single" w:sz="18" w:space="7" w:color="13B5EA"/>
      </w:pBdr>
      <w:spacing w:line="240" w:lineRule="exact"/>
    </w:pPr>
    <w:rPr>
      <w:rFonts w:eastAsiaTheme="majorEastAsia" w:cstheme="majorBidi"/>
      <w:b/>
      <w:bCs/>
      <w:caps/>
      <w:color w:val="13B5EA"/>
      <w:spacing w:val="30"/>
      <w:szCs w:val="20"/>
    </w:rPr>
  </w:style>
  <w:style w:type="character" w:customStyle="1" w:styleId="SidebarTitle1Char">
    <w:name w:val="Sidebar Title 1 Char"/>
    <w:basedOn w:val="DefaultParagraphFont"/>
    <w:link w:val="SidebarTitle1"/>
    <w:rsid w:val="00054EF0"/>
    <w:rPr>
      <w:rFonts w:ascii="Calibri" w:eastAsiaTheme="majorEastAsia" w:hAnsi="Calibri" w:cstheme="majorBidi"/>
      <w:b/>
      <w:bCs/>
      <w:caps/>
      <w:color w:val="13B5EA"/>
      <w:spacing w:val="30"/>
      <w:sz w:val="20"/>
      <w:szCs w:val="20"/>
    </w:rPr>
  </w:style>
  <w:style w:type="paragraph" w:customStyle="1" w:styleId="IntroParagraph">
    <w:name w:val="Intro Paragraph"/>
    <w:basedOn w:val="Normal"/>
    <w:link w:val="IntroParagraphChar"/>
    <w:rsid w:val="00054EF0"/>
    <w:pPr>
      <w:spacing w:line="320" w:lineRule="exact"/>
      <w:contextualSpacing/>
    </w:pPr>
    <w:rPr>
      <w:rFonts w:ascii="Calibri Light" w:eastAsiaTheme="majorEastAsia" w:hAnsi="Calibri Light" w:cstheme="majorBidi"/>
      <w:color w:val="4A2256"/>
      <w:spacing w:val="5"/>
      <w:kern w:val="28"/>
      <w:sz w:val="24"/>
      <w:szCs w:val="52"/>
    </w:rPr>
  </w:style>
  <w:style w:type="character" w:customStyle="1" w:styleId="IntroParagraphChar">
    <w:name w:val="Intro Paragraph Char"/>
    <w:basedOn w:val="DefaultParagraphFont"/>
    <w:link w:val="IntroParagraph"/>
    <w:rsid w:val="00054EF0"/>
    <w:rPr>
      <w:rFonts w:ascii="Calibri Light" w:eastAsiaTheme="majorEastAsia" w:hAnsi="Calibri Light" w:cstheme="majorBidi"/>
      <w:color w:val="4A2256"/>
      <w:spacing w:val="5"/>
      <w:kern w:val="28"/>
      <w:szCs w:val="52"/>
    </w:rPr>
  </w:style>
  <w:style w:type="paragraph" w:customStyle="1" w:styleId="Bodycopy">
    <w:name w:val="Bodycopy"/>
    <w:basedOn w:val="Normal"/>
    <w:rsid w:val="00492AD2"/>
    <w:rPr>
      <w:sz w:val="18"/>
    </w:rPr>
  </w:style>
  <w:style w:type="paragraph" w:styleId="NoSpacing">
    <w:name w:val="No Spacing"/>
    <w:link w:val="NoSpacingChar"/>
    <w:uiPriority w:val="1"/>
    <w:qFormat/>
    <w:rsid w:val="00CA1A92"/>
    <w:rPr>
      <w:sz w:val="22"/>
      <w:szCs w:val="22"/>
    </w:rPr>
  </w:style>
  <w:style w:type="character" w:customStyle="1" w:styleId="NoSpacingChar">
    <w:name w:val="No Spacing Char"/>
    <w:basedOn w:val="DefaultParagraphFont"/>
    <w:link w:val="NoSpacing"/>
    <w:uiPriority w:val="1"/>
    <w:rsid w:val="00CA1A92"/>
    <w:rPr>
      <w:sz w:val="22"/>
      <w:szCs w:val="22"/>
    </w:rPr>
  </w:style>
  <w:style w:type="paragraph" w:styleId="ListParagraph">
    <w:name w:val="List Paragraph"/>
    <w:basedOn w:val="Normal"/>
    <w:uiPriority w:val="34"/>
    <w:qFormat/>
    <w:rsid w:val="00193482"/>
    <w:pPr>
      <w:spacing w:after="160" w:line="259" w:lineRule="auto"/>
      <w:ind w:left="720"/>
      <w:contextualSpacing/>
    </w:pPr>
    <w:rPr>
      <w:rFonts w:asciiTheme="minorHAnsi" w:eastAsiaTheme="minorHAnsi" w:hAnsiTheme="minorHAnsi"/>
      <w:sz w:val="22"/>
      <w:szCs w:val="22"/>
    </w:rPr>
  </w:style>
  <w:style w:type="character" w:styleId="Hyperlink">
    <w:name w:val="Hyperlink"/>
    <w:basedOn w:val="DefaultParagraphFont"/>
    <w:uiPriority w:val="99"/>
    <w:unhideWhenUsed/>
    <w:rsid w:val="00193482"/>
    <w:rPr>
      <w:color w:val="0000FF"/>
      <w:u w:val="single"/>
    </w:rPr>
  </w:style>
  <w:style w:type="paragraph" w:styleId="CommentText">
    <w:name w:val="annotation text"/>
    <w:basedOn w:val="Normal"/>
    <w:link w:val="CommentTextChar"/>
    <w:uiPriority w:val="99"/>
    <w:semiHidden/>
    <w:unhideWhenUsed/>
    <w:rsid w:val="003A1F9B"/>
    <w:pPr>
      <w:spacing w:after="160" w:line="240" w:lineRule="auto"/>
    </w:pPr>
    <w:rPr>
      <w:rFonts w:asciiTheme="minorHAnsi" w:eastAsiaTheme="minorHAnsi" w:hAnsiTheme="minorHAnsi"/>
      <w:szCs w:val="20"/>
    </w:rPr>
  </w:style>
  <w:style w:type="character" w:customStyle="1" w:styleId="CommentTextChar">
    <w:name w:val="Comment Text Char"/>
    <w:basedOn w:val="DefaultParagraphFont"/>
    <w:link w:val="CommentText"/>
    <w:uiPriority w:val="99"/>
    <w:semiHidden/>
    <w:rsid w:val="003A1F9B"/>
    <w:rPr>
      <w:rFonts w:eastAsiaTheme="minorHAnsi"/>
      <w:sz w:val="20"/>
      <w:szCs w:val="20"/>
    </w:rPr>
  </w:style>
  <w:style w:type="character" w:styleId="CommentReference">
    <w:name w:val="annotation reference"/>
    <w:basedOn w:val="DefaultParagraphFont"/>
    <w:uiPriority w:val="99"/>
    <w:semiHidden/>
    <w:unhideWhenUsed/>
    <w:rsid w:val="003A1F9B"/>
    <w:rPr>
      <w:sz w:val="16"/>
      <w:szCs w:val="16"/>
    </w:rPr>
  </w:style>
  <w:style w:type="paragraph" w:styleId="CommentSubject">
    <w:name w:val="annotation subject"/>
    <w:basedOn w:val="CommentText"/>
    <w:next w:val="CommentText"/>
    <w:link w:val="CommentSubjectChar"/>
    <w:uiPriority w:val="99"/>
    <w:semiHidden/>
    <w:unhideWhenUsed/>
    <w:rsid w:val="00121C1F"/>
    <w:pPr>
      <w:spacing w:after="240"/>
    </w:pPr>
    <w:rPr>
      <w:rFonts w:ascii="Calibri" w:eastAsiaTheme="minorEastAsia" w:hAnsi="Calibri"/>
      <w:b/>
      <w:bCs/>
    </w:rPr>
  </w:style>
  <w:style w:type="character" w:customStyle="1" w:styleId="CommentSubjectChar">
    <w:name w:val="Comment Subject Char"/>
    <w:basedOn w:val="CommentTextChar"/>
    <w:link w:val="CommentSubject"/>
    <w:uiPriority w:val="99"/>
    <w:semiHidden/>
    <w:rsid w:val="00121C1F"/>
    <w:rPr>
      <w:rFonts w:ascii="Calibri" w:eastAsiaTheme="minorHAnsi" w:hAnsi="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0030265">
      <w:bodyDiv w:val="1"/>
      <w:marLeft w:val="0"/>
      <w:marRight w:val="0"/>
      <w:marTop w:val="0"/>
      <w:marBottom w:val="0"/>
      <w:divBdr>
        <w:top w:val="none" w:sz="0" w:space="0" w:color="auto"/>
        <w:left w:val="none" w:sz="0" w:space="0" w:color="auto"/>
        <w:bottom w:val="none" w:sz="0" w:space="0" w:color="auto"/>
        <w:right w:val="none" w:sz="0" w:space="0" w:color="auto"/>
      </w:divBdr>
    </w:div>
    <w:div w:id="1670674164">
      <w:bodyDiv w:val="1"/>
      <w:marLeft w:val="0"/>
      <w:marRight w:val="0"/>
      <w:marTop w:val="0"/>
      <w:marBottom w:val="0"/>
      <w:divBdr>
        <w:top w:val="none" w:sz="0" w:space="0" w:color="auto"/>
        <w:left w:val="none" w:sz="0" w:space="0" w:color="auto"/>
        <w:bottom w:val="none" w:sz="0" w:space="0" w:color="auto"/>
        <w:right w:val="none" w:sz="0" w:space="0" w:color="auto"/>
      </w:divBdr>
      <w:divsChild>
        <w:div w:id="1366757867">
          <w:marLeft w:val="0"/>
          <w:marRight w:val="0"/>
          <w:marTop w:val="0"/>
          <w:marBottom w:val="0"/>
          <w:divBdr>
            <w:top w:val="none" w:sz="0" w:space="0" w:color="auto"/>
            <w:left w:val="none" w:sz="0" w:space="0" w:color="auto"/>
            <w:bottom w:val="none" w:sz="0" w:space="0" w:color="auto"/>
            <w:right w:val="none" w:sz="0" w:space="0" w:color="auto"/>
          </w:divBdr>
        </w:div>
        <w:div w:id="2045209179">
          <w:marLeft w:val="0"/>
          <w:marRight w:val="0"/>
          <w:marTop w:val="0"/>
          <w:marBottom w:val="0"/>
          <w:divBdr>
            <w:top w:val="none" w:sz="0" w:space="0" w:color="auto"/>
            <w:left w:val="none" w:sz="0" w:space="0" w:color="auto"/>
            <w:bottom w:val="none" w:sz="0" w:space="0" w:color="auto"/>
            <w:right w:val="none" w:sz="0" w:space="0" w:color="auto"/>
          </w:divBdr>
        </w:div>
        <w:div w:id="980576038">
          <w:marLeft w:val="0"/>
          <w:marRight w:val="0"/>
          <w:marTop w:val="0"/>
          <w:marBottom w:val="0"/>
          <w:divBdr>
            <w:top w:val="none" w:sz="0" w:space="0" w:color="auto"/>
            <w:left w:val="none" w:sz="0" w:space="0" w:color="auto"/>
            <w:bottom w:val="none" w:sz="0" w:space="0" w:color="auto"/>
            <w:right w:val="none" w:sz="0" w:space="0" w:color="auto"/>
          </w:divBdr>
        </w:div>
        <w:div w:id="119808676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svg"/><Relationship Id="rId47" Type="http://schemas.openxmlformats.org/officeDocument/2006/relationships/image" Target="media/image32.png"/><Relationship Id="rId63" Type="http://schemas.openxmlformats.org/officeDocument/2006/relationships/hyperlink" Target="https://www.forbes.com/sites/jacquelynsmith/2013/12/11/how-to-land-and-ace-an-informational-interview/" TargetMode="External"/><Relationship Id="rId68" Type="http://schemas.openxmlformats.org/officeDocument/2006/relationships/hyperlink" Target="https://www.thebalancecareers.com/student-job-interview-questions-and-answers-2063815" TargetMode="External"/><Relationship Id="rId84" Type="http://schemas.openxmlformats.org/officeDocument/2006/relationships/theme" Target="theme/theme1.xml"/><Relationship Id="rId16" Type="http://schemas.openxmlformats.org/officeDocument/2006/relationships/image" Target="media/image6.jp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svg"/><Relationship Id="rId53" Type="http://schemas.openxmlformats.org/officeDocument/2006/relationships/hyperlink" Target="https://blog.prepscholar.com/what-is-a-personal-statement-everything-you-need-to-know-about-the-college-essay" TargetMode="External"/><Relationship Id="rId58" Type="http://schemas.openxmlformats.org/officeDocument/2006/relationships/hyperlink" Target="https://university.linkedin.com/content/dam/university/global/en_US/site/pdf/LinkedIn%20Profile%20Checklist%20-%20High%20School%20Students.pdf" TargetMode="External"/><Relationship Id="rId74" Type="http://schemas.openxmlformats.org/officeDocument/2006/relationships/hyperlink" Target="https://bigfuture.collegeboard.org/get-in/interviews/college-interviews-the-basics" TargetMode="External"/><Relationship Id="rId79" Type="http://schemas.openxmlformats.org/officeDocument/2006/relationships/hyperlink" Target="https://undergradcareers.nd.edu/getting-started/major-career-discernment/" TargetMode="External"/><Relationship Id="rId5" Type="http://schemas.openxmlformats.org/officeDocument/2006/relationships/numbering" Target="numbering.xml"/><Relationship Id="rId61" Type="http://schemas.openxmlformats.org/officeDocument/2006/relationships/hyperlink" Target="https://www.careeronestop.org/JobSearch/Network/informational-interviews.aspx" TargetMode="External"/><Relationship Id="rId82"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sv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hyperlink" Target="https://www.careeronestop.org/toolkit/Skills/skills-matcher.aspx" TargetMode="External"/><Relationship Id="rId48" Type="http://schemas.openxmlformats.org/officeDocument/2006/relationships/image" Target="media/image33.svg"/><Relationship Id="rId56" Type="http://schemas.openxmlformats.org/officeDocument/2006/relationships/hyperlink" Target="https://www.commonapp.org/apply/essay-prompts" TargetMode="External"/><Relationship Id="rId64" Type="http://schemas.openxmlformats.org/officeDocument/2006/relationships/hyperlink" Target="https://career.berkeley.edu/Info/InfoInterviewEtiquette" TargetMode="External"/><Relationship Id="rId69" Type="http://schemas.openxmlformats.org/officeDocument/2006/relationships/hyperlink" Target="http://kygoestocollege.com/wp-content/uploads/2016/04/Interview-Tips-for-High-School-Students.pdf" TargetMode="External"/><Relationship Id="rId77" Type="http://schemas.openxmlformats.org/officeDocument/2006/relationships/hyperlink" Target="https://www.accreditedschoolsonline.org/resources/college-interview-tips/" TargetMode="External"/><Relationship Id="rId8" Type="http://schemas.openxmlformats.org/officeDocument/2006/relationships/webSettings" Target="webSettings.xml"/><Relationship Id="rId51" Type="http://schemas.openxmlformats.org/officeDocument/2006/relationships/hyperlink" Target="https://www.cappex.com/articles/applications/high-school-resume-step-by-step" TargetMode="External"/><Relationship Id="rId72" Type="http://schemas.openxmlformats.org/officeDocument/2006/relationships/image" Target="media/image38.png"/><Relationship Id="rId80"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ccrguide.fhi360.org/introduction/" TargetMode="External"/><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hyperlink" Target="https://www.onetonline.org/skills/" TargetMode="External"/><Relationship Id="rId59" Type="http://schemas.openxmlformats.org/officeDocument/2006/relationships/image" Target="media/image34.png"/><Relationship Id="rId67" Type="http://schemas.openxmlformats.org/officeDocument/2006/relationships/hyperlink" Target="https://www.thebalancecareers.com/job-search-tips-for-high-school-students-2060904" TargetMode="External"/><Relationship Id="rId20" Type="http://schemas.openxmlformats.org/officeDocument/2006/relationships/image" Target="media/image10.svg"/><Relationship Id="rId41" Type="http://schemas.openxmlformats.org/officeDocument/2006/relationships/image" Target="media/image30.png"/><Relationship Id="rId54" Type="http://schemas.openxmlformats.org/officeDocument/2006/relationships/hyperlink" Target="https://www.fastweb.com/student-life/articles/how-to-write-your-personal-statement-in-4-easy-steps" TargetMode="External"/><Relationship Id="rId62" Type="http://schemas.openxmlformats.org/officeDocument/2006/relationships/hyperlink" Target="https://www.careercontessa.com/advice/questions-to-ask-informational-interview/" TargetMode="External"/><Relationship Id="rId70" Type="http://schemas.openxmlformats.org/officeDocument/2006/relationships/hyperlink" Target="https://blog.prepscholar.com/teen-jobs-benefits" TargetMode="External"/><Relationship Id="rId75" Type="http://schemas.openxmlformats.org/officeDocument/2006/relationships/hyperlink" Target="https://blog.prepscholar.com/college-interview-questions-you-should-prepare-for"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svg"/><Relationship Id="rId36" Type="http://schemas.openxmlformats.org/officeDocument/2006/relationships/image" Target="media/image25.png"/><Relationship Id="rId49" Type="http://schemas.openxmlformats.org/officeDocument/2006/relationships/hyperlink" Target="https://www.teenlife.com/blogs/importance-high-school-resume" TargetMode="External"/><Relationship Id="rId57" Type="http://schemas.openxmlformats.org/officeDocument/2006/relationships/hyperlink" Target="https://blog.collegevine.com/how-to-use-linkedin-in-high-school/" TargetMode="External"/><Relationship Id="rId10" Type="http://schemas.openxmlformats.org/officeDocument/2006/relationships/endnotes" Target="endnotes.xml"/><Relationship Id="rId31" Type="http://schemas.openxmlformats.org/officeDocument/2006/relationships/image" Target="media/image20.svg"/><Relationship Id="rId44" Type="http://schemas.openxmlformats.org/officeDocument/2006/relationships/hyperlink" Target="https://openpsychometrics.org/tests/RIASEC/" TargetMode="External"/><Relationship Id="rId52" Type="http://schemas.openxmlformats.org/officeDocument/2006/relationships/hyperlink" Target="https://www.princetonreview.com/college-advice/high-school-resume" TargetMode="External"/><Relationship Id="rId60" Type="http://schemas.openxmlformats.org/officeDocument/2006/relationships/image" Target="media/image35.svg"/><Relationship Id="rId65" Type="http://schemas.openxmlformats.org/officeDocument/2006/relationships/image" Target="media/image36.png"/><Relationship Id="rId73" Type="http://schemas.openxmlformats.org/officeDocument/2006/relationships/image" Target="media/image39.svg"/><Relationship Id="rId78" Type="http://schemas.openxmlformats.org/officeDocument/2006/relationships/hyperlink" Target="http://ccrguide.wpengine.com/wp-content/uploads/2019/03/College-and-Career-Readiness.A-Guide-for-Navigators.pdf" TargetMode="External"/><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svg"/><Relationship Id="rId39" Type="http://schemas.openxmlformats.org/officeDocument/2006/relationships/image" Target="media/image28.svg"/><Relationship Id="rId34" Type="http://schemas.openxmlformats.org/officeDocument/2006/relationships/image" Target="media/image23.png"/><Relationship Id="rId50" Type="http://schemas.openxmlformats.org/officeDocument/2006/relationships/hyperlink" Target="https://www.thebalancecareers.com/high-school-resume-template-2063264" TargetMode="External"/><Relationship Id="rId55" Type="http://schemas.openxmlformats.org/officeDocument/2006/relationships/hyperlink" Target="https://www.shmoop.com/college/personal-statement-examples.html" TargetMode="External"/><Relationship Id="rId76" Type="http://schemas.openxmlformats.org/officeDocument/2006/relationships/hyperlink" Target="https://www.princetonreview.com/college-advice/college-interview-tips" TargetMode="External"/><Relationship Id="rId7" Type="http://schemas.openxmlformats.org/officeDocument/2006/relationships/settings" Target="settings.xml"/><Relationship Id="rId71" Type="http://schemas.openxmlformats.org/officeDocument/2006/relationships/hyperlink" Target="https://www.thebalance.com/financial-tips-for-high-school-graduates-4140397"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svg"/><Relationship Id="rId40" Type="http://schemas.openxmlformats.org/officeDocument/2006/relationships/image" Target="media/image29.jpg"/><Relationship Id="rId45" Type="http://schemas.openxmlformats.org/officeDocument/2006/relationships/hyperlink" Target="https://www.123test.com/work-values-test/" TargetMode="External"/><Relationship Id="rId66" Type="http://schemas.openxmlformats.org/officeDocument/2006/relationships/image" Target="media/image3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B55B79D50F8148A4DB6D9108BD6B56" ma:contentTypeVersion="18" ma:contentTypeDescription="Create a new document." ma:contentTypeScope="" ma:versionID="f0dcb8bee34f37146abda60f658f4933">
  <xsd:schema xmlns:xsd="http://www.w3.org/2001/XMLSchema" xmlns:xs="http://www.w3.org/2001/XMLSchema" xmlns:p="http://schemas.microsoft.com/office/2006/metadata/properties" xmlns:ns2="db233ec2-66d3-4ef5-8807-a2c006e69374" xmlns:ns3="22f06dfc-89d6-4ef5-9df8-ef4dcff005cd" targetNamespace="http://schemas.microsoft.com/office/2006/metadata/properties" ma:root="true" ma:fieldsID="04e1493418b26f3a61500266d03231b8" ns2:_="" ns3:_="">
    <xsd:import namespace="db233ec2-66d3-4ef5-8807-a2c006e69374"/>
    <xsd:import namespace="22f06dfc-89d6-4ef5-9df8-ef4dcff005c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233ec2-66d3-4ef5-8807-a2c006e6937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2f06dfc-89d6-4ef5-9df8-ef4dcff005c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db233ec2-66d3-4ef5-8807-a2c006e69374">
      <UserInfo>
        <DisplayName>Renata Seidel</DisplayName>
        <AccountId>4097</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CE5E5B-E3CB-4A08-BABD-448EE0B553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233ec2-66d3-4ef5-8807-a2c006e69374"/>
    <ds:schemaRef ds:uri="22f06dfc-89d6-4ef5-9df8-ef4dcff005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252F76-ACF1-425E-8F77-1437706BCC2D}">
  <ds:schemaRefs>
    <ds:schemaRef ds:uri="http://schemas.microsoft.com/office/2006/metadata/properties"/>
    <ds:schemaRef ds:uri="http://schemas.microsoft.com/office/infopath/2007/PartnerControls"/>
    <ds:schemaRef ds:uri="db233ec2-66d3-4ef5-8807-a2c006e69374"/>
  </ds:schemaRefs>
</ds:datastoreItem>
</file>

<file path=customXml/itemProps3.xml><?xml version="1.0" encoding="utf-8"?>
<ds:datastoreItem xmlns:ds="http://schemas.openxmlformats.org/officeDocument/2006/customXml" ds:itemID="{E2853D5D-5060-46B1-A387-95F5F155E529}">
  <ds:schemaRefs>
    <ds:schemaRef ds:uri="http://schemas.microsoft.com/sharepoint/v3/contenttype/forms"/>
  </ds:schemaRefs>
</ds:datastoreItem>
</file>

<file path=customXml/itemProps4.xml><?xml version="1.0" encoding="utf-8"?>
<ds:datastoreItem xmlns:ds="http://schemas.openxmlformats.org/officeDocument/2006/customXml" ds:itemID="{4BF231DB-FC35-4A2B-8BA6-13D8A622D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Pages>
  <Words>3230</Words>
  <Characters>18412</Characters>
  <Application>Microsoft Office Word</Application>
  <DocSecurity>0</DocSecurity>
  <Lines>153</Lines>
  <Paragraphs>43</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vt:lpstr>
      <vt:lpstr>    </vt:lpstr>
      <vt:lpstr/>
      <vt:lpstr>ecp IMPLEMENTATION GUIDE FOR NAVIGATORS </vt:lpstr>
      <vt:lpstr>To plan effectively for both college and careers, all young people need help nav</vt:lpstr>
      <vt:lpstr>    /High School ECP</vt:lpstr>
      <vt:lpstr>/Certificate ECP</vt:lpstr>
      <vt:lpstr>    2–Year College ECP</vt:lpstr>
      <vt:lpstr>/4–Year College or University ECP</vt:lpstr>
      <vt:lpstr>education &amp; career plan (ECP) overview</vt:lpstr>
      <vt:lpstr>    What, Exactly, Is The ECP?</vt:lpstr>
      <vt:lpstr>        SECTION 1: EDUCATION &amp; CAREER GOAL SETTING &amp; PLANNING </vt:lpstr>
      <vt:lpstr>        SECTION 2: ACADEMIC &amp; EXTRACURRICULAR ACTIVITIES: A RECORD OF HIGH SCHOOL  PROGR</vt:lpstr>
      <vt:lpstr>        SECTION 4: POSTSECONDARY READINESS: A RECORD OF PROGRESS &amp; ACCOMPLISHMENTS DURIN</vt:lpstr>
      <vt:lpstr>    Additional Reading &amp; References  </vt:lpstr>
      <vt:lpstr>/RESOURCES ROADMAP </vt:lpstr>
      <vt:lpstr>    Self-Inventory Assessments</vt:lpstr>
      <vt:lpstr>    /Writing Your Resume</vt:lpstr>
      <vt:lpstr>    Writing Your Personal Statement</vt:lpstr>
      <vt:lpstr>    Creating Your LinkedIn Profile</vt:lpstr>
      <vt:lpstr>    /Informational Interviews</vt:lpstr>
      <vt:lpstr>    /Preparing for Job Interviews</vt:lpstr>
      <vt:lpstr>    /Preparing for College Interviews</vt:lpstr>
      <vt:lpstr>    Collaborate</vt:lpstr>
      <vt:lpstr>    Ask Questions</vt:lpstr>
      <vt:lpstr>    Explore</vt:lpstr>
    </vt:vector>
  </TitlesOfParts>
  <Company>FHI360</Company>
  <LinksUpToDate>false</LinksUpToDate>
  <CharactersWithSpaces>21599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O'Brien</dc:creator>
  <cp:keywords/>
  <dc:description/>
  <cp:lastModifiedBy>Tiffany Nesbey</cp:lastModifiedBy>
  <cp:revision>6</cp:revision>
  <dcterms:created xsi:type="dcterms:W3CDTF">2020-09-21T22:07:00Z</dcterms:created>
  <dcterms:modified xsi:type="dcterms:W3CDTF">2020-12-15T18:49:00Z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0x01010006B55B79D50F8148A4DB6D9108BD6B56</vt:lpwstr>
  </property>
  <property fmtid="{D5CDD505-2E9C-101B-9397-08002B2CF9AE}" pid="3" name="Order">
    <vt:r8>6000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ies>
</file>