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8EF5" w14:textId="77777777" w:rsidR="004C30D2" w:rsidRDefault="004C30D2" w:rsidP="00866C34">
      <w:pPr>
        <w:spacing w:after="240" w:line="240" w:lineRule="auto"/>
        <w:rPr>
          <w:rFonts w:cstheme="minorHAnsi"/>
          <w:b/>
          <w:bCs/>
          <w:sz w:val="32"/>
          <w:szCs w:val="32"/>
          <w:lang w:val="en"/>
        </w:rPr>
      </w:pPr>
    </w:p>
    <w:p w14:paraId="25DDF739" w14:textId="3518D3AE" w:rsidR="0054586F" w:rsidRPr="004F5E03" w:rsidRDefault="0054586F" w:rsidP="00866C34">
      <w:pPr>
        <w:spacing w:after="240" w:line="240" w:lineRule="auto"/>
        <w:rPr>
          <w:rFonts w:cstheme="minorHAnsi"/>
          <w:lang w:val="en"/>
        </w:rPr>
      </w:pPr>
      <w:r w:rsidRPr="004F5E03">
        <w:rPr>
          <w:rFonts w:cstheme="minorHAnsi"/>
          <w:b/>
          <w:bCs/>
          <w:sz w:val="32"/>
          <w:szCs w:val="32"/>
          <w:lang w:val="en"/>
        </w:rPr>
        <w:t xml:space="preserve">Scenario 1: Rural </w:t>
      </w:r>
      <w:r w:rsidR="008E43C2">
        <w:rPr>
          <w:rFonts w:cstheme="minorHAnsi"/>
          <w:b/>
          <w:bCs/>
          <w:sz w:val="32"/>
          <w:szCs w:val="32"/>
          <w:lang w:val="en"/>
        </w:rPr>
        <w:t>Education in</w:t>
      </w:r>
      <w:r w:rsidRPr="004F5E03">
        <w:rPr>
          <w:rFonts w:cstheme="minorHAnsi"/>
          <w:b/>
          <w:bCs/>
          <w:sz w:val="32"/>
          <w:szCs w:val="32"/>
          <w:lang w:val="en"/>
        </w:rPr>
        <w:t xml:space="preserve"> Indonesia</w:t>
      </w:r>
    </w:p>
    <w:p w14:paraId="5B1E0BB0" w14:textId="4D3AB718" w:rsidR="00866C34" w:rsidRDefault="0054586F" w:rsidP="00866C34">
      <w:pPr>
        <w:widowControl w:val="0"/>
        <w:autoSpaceDE w:val="0"/>
        <w:autoSpaceDN w:val="0"/>
        <w:spacing w:after="240" w:line="240" w:lineRule="auto"/>
        <w:ind w:right="115"/>
        <w:jc w:val="both"/>
        <w:rPr>
          <w:rFonts w:eastAsia="Times New Roman" w:cstheme="minorHAnsi"/>
          <w:sz w:val="24"/>
          <w:szCs w:val="24"/>
        </w:rPr>
      </w:pPr>
      <w:r w:rsidRPr="004F5E03">
        <w:rPr>
          <w:rFonts w:eastAsia="Times New Roman" w:cstheme="minorHAnsi"/>
          <w:sz w:val="24"/>
          <w:szCs w:val="24"/>
        </w:rPr>
        <w:t>Around the world, statistics show that education directly affects a child’s development and future livelihood.</w:t>
      </w:r>
    </w:p>
    <w:p w14:paraId="16FAECA9" w14:textId="77777777" w:rsidR="00866C34" w:rsidRDefault="00866C34" w:rsidP="00866C34">
      <w:pPr>
        <w:widowControl w:val="0"/>
        <w:autoSpaceDE w:val="0"/>
        <w:autoSpaceDN w:val="0"/>
        <w:spacing w:after="240" w:line="240" w:lineRule="auto"/>
        <w:ind w:right="115"/>
        <w:jc w:val="both"/>
        <w:rPr>
          <w:rFonts w:eastAsia="Times New Roman" w:cstheme="minorHAnsi"/>
          <w:sz w:val="24"/>
          <w:szCs w:val="24"/>
        </w:rPr>
      </w:pPr>
      <w:r w:rsidRPr="004F5E03">
        <w:rPr>
          <w:rFonts w:eastAsia="Times New Roman" w:cstheme="minorHAnsi"/>
          <w:noProof/>
          <w:sz w:val="24"/>
          <w:szCs w:val="24"/>
        </w:rPr>
        <w:drawing>
          <wp:anchor distT="0" distB="0" distL="114300" distR="114300" simplePos="0" relativeHeight="251663360" behindDoc="0" locked="0" layoutInCell="1" allowOverlap="1" wp14:anchorId="5976A02A" wp14:editId="7012504D">
            <wp:simplePos x="0" y="0"/>
            <wp:positionH relativeFrom="column">
              <wp:posOffset>2514600</wp:posOffset>
            </wp:positionH>
            <wp:positionV relativeFrom="paragraph">
              <wp:posOffset>635</wp:posOffset>
            </wp:positionV>
            <wp:extent cx="3412490" cy="1920240"/>
            <wp:effectExtent l="0" t="0" r="3810" b="0"/>
            <wp:wrapSquare wrapText="bothSides"/>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490" cy="1920240"/>
                    </a:xfrm>
                    <a:prstGeom prst="rect">
                      <a:avLst/>
                    </a:prstGeom>
                  </pic:spPr>
                </pic:pic>
              </a:graphicData>
            </a:graphic>
            <wp14:sizeRelH relativeFrom="page">
              <wp14:pctWidth>0</wp14:pctWidth>
            </wp14:sizeRelH>
            <wp14:sizeRelV relativeFrom="page">
              <wp14:pctHeight>0</wp14:pctHeight>
            </wp14:sizeRelV>
          </wp:anchor>
        </w:drawing>
      </w:r>
      <w:r w:rsidR="0054586F" w:rsidRPr="004F5E03">
        <w:rPr>
          <w:rFonts w:eastAsia="Times New Roman" w:cstheme="minorHAnsi"/>
          <w:sz w:val="24"/>
          <w:szCs w:val="24"/>
        </w:rPr>
        <w:t xml:space="preserve">Primary education is key to a child's entry into an institute of higher education, vocational training </w:t>
      </w:r>
      <w:proofErr w:type="gramStart"/>
      <w:r w:rsidR="0054586F" w:rsidRPr="004F5E03">
        <w:rPr>
          <w:rFonts w:eastAsia="Times New Roman" w:cstheme="minorHAnsi"/>
          <w:sz w:val="24"/>
          <w:szCs w:val="24"/>
        </w:rPr>
        <w:t>and also</w:t>
      </w:r>
      <w:proofErr w:type="gramEnd"/>
      <w:r w:rsidR="0054586F" w:rsidRPr="004F5E03">
        <w:rPr>
          <w:rFonts w:eastAsia="Times New Roman" w:cstheme="minorHAnsi"/>
          <w:sz w:val="24"/>
          <w:szCs w:val="24"/>
        </w:rPr>
        <w:t xml:space="preserve"> employment. In developing, low-income countries, every additional year of education can increase a person’s future</w:t>
      </w:r>
      <w:r>
        <w:rPr>
          <w:rFonts w:eastAsia="Times New Roman" w:cstheme="minorHAnsi"/>
          <w:sz w:val="24"/>
          <w:szCs w:val="24"/>
        </w:rPr>
        <w:t xml:space="preserve"> </w:t>
      </w:r>
      <w:r w:rsidR="0054586F" w:rsidRPr="004F5E03">
        <w:rPr>
          <w:rFonts w:eastAsia="Times New Roman" w:cstheme="minorHAnsi"/>
          <w:sz w:val="24"/>
          <w:szCs w:val="24"/>
        </w:rPr>
        <w:t>income by an average of 10%. As of 2012, 31 million primary-school pupils worldwide dropped out of school. In rural communities, there are many reasons for this occurrence:</w:t>
      </w:r>
    </w:p>
    <w:p w14:paraId="1127316E" w14:textId="77777777" w:rsidR="00866C34" w:rsidRPr="00866C34" w:rsidRDefault="0054586F" w:rsidP="00866C34">
      <w:pPr>
        <w:pStyle w:val="ListParagraph"/>
        <w:widowControl w:val="0"/>
        <w:numPr>
          <w:ilvl w:val="0"/>
          <w:numId w:val="4"/>
        </w:numPr>
        <w:autoSpaceDE w:val="0"/>
        <w:autoSpaceDN w:val="0"/>
        <w:spacing w:after="240" w:line="240" w:lineRule="auto"/>
        <w:ind w:right="115"/>
        <w:jc w:val="both"/>
        <w:rPr>
          <w:rFonts w:eastAsia="Times New Roman" w:cstheme="minorHAnsi"/>
          <w:sz w:val="24"/>
          <w:szCs w:val="24"/>
        </w:rPr>
      </w:pPr>
      <w:r w:rsidRPr="00866C34">
        <w:rPr>
          <w:rFonts w:eastAsia="Times New Roman" w:cstheme="minorHAnsi"/>
          <w:sz w:val="24"/>
        </w:rPr>
        <w:t>Students must take a long bus ride home or walk miles to get to school along a</w:t>
      </w:r>
      <w:r w:rsidRPr="00866C34">
        <w:rPr>
          <w:rFonts w:eastAsia="Times New Roman" w:cstheme="minorHAnsi"/>
          <w:spacing w:val="-14"/>
          <w:sz w:val="24"/>
        </w:rPr>
        <w:t xml:space="preserve"> </w:t>
      </w:r>
      <w:r w:rsidRPr="00866C34">
        <w:rPr>
          <w:rFonts w:eastAsia="Times New Roman" w:cstheme="minorHAnsi"/>
          <w:sz w:val="24"/>
        </w:rPr>
        <w:t>dangerous route in rural</w:t>
      </w:r>
      <w:r w:rsidRPr="00866C34">
        <w:rPr>
          <w:rFonts w:eastAsia="Times New Roman" w:cstheme="minorHAnsi"/>
          <w:spacing w:val="-5"/>
          <w:sz w:val="24"/>
        </w:rPr>
        <w:t xml:space="preserve"> </w:t>
      </w:r>
      <w:r w:rsidRPr="00866C34">
        <w:rPr>
          <w:rFonts w:eastAsia="Times New Roman" w:cstheme="minorHAnsi"/>
          <w:sz w:val="24"/>
        </w:rPr>
        <w:t>communities.</w:t>
      </w:r>
    </w:p>
    <w:p w14:paraId="403C7F81" w14:textId="77777777" w:rsidR="00866C34" w:rsidRPr="00866C34" w:rsidRDefault="00866C34" w:rsidP="00866C34">
      <w:pPr>
        <w:pStyle w:val="ListParagraph"/>
        <w:widowControl w:val="0"/>
        <w:autoSpaceDE w:val="0"/>
        <w:autoSpaceDN w:val="0"/>
        <w:spacing w:after="240" w:line="240" w:lineRule="auto"/>
        <w:ind w:right="115"/>
        <w:jc w:val="both"/>
        <w:rPr>
          <w:rFonts w:eastAsia="Times New Roman" w:cstheme="minorHAnsi"/>
          <w:sz w:val="24"/>
          <w:szCs w:val="24"/>
        </w:rPr>
      </w:pPr>
    </w:p>
    <w:p w14:paraId="05165242" w14:textId="77777777" w:rsidR="00866C34" w:rsidRPr="00866C34" w:rsidRDefault="0054586F" w:rsidP="00866C34">
      <w:pPr>
        <w:pStyle w:val="ListParagraph"/>
        <w:widowControl w:val="0"/>
        <w:numPr>
          <w:ilvl w:val="0"/>
          <w:numId w:val="4"/>
        </w:numPr>
        <w:autoSpaceDE w:val="0"/>
        <w:autoSpaceDN w:val="0"/>
        <w:spacing w:after="240" w:line="240" w:lineRule="auto"/>
        <w:ind w:right="115"/>
        <w:jc w:val="both"/>
        <w:rPr>
          <w:rFonts w:eastAsia="Times New Roman" w:cstheme="minorHAnsi"/>
          <w:sz w:val="24"/>
          <w:szCs w:val="24"/>
        </w:rPr>
      </w:pPr>
      <w:r w:rsidRPr="00866C34">
        <w:rPr>
          <w:rFonts w:eastAsia="Times New Roman" w:cstheme="minorHAnsi"/>
          <w:sz w:val="24"/>
        </w:rPr>
        <w:t>Parents may not have enough information to assess the benefits of their children's</w:t>
      </w:r>
      <w:r w:rsidRPr="00866C34">
        <w:rPr>
          <w:rFonts w:eastAsia="Times New Roman" w:cstheme="minorHAnsi"/>
          <w:spacing w:val="-16"/>
          <w:sz w:val="24"/>
        </w:rPr>
        <w:t xml:space="preserve"> </w:t>
      </w:r>
      <w:r w:rsidRPr="00866C34">
        <w:rPr>
          <w:rFonts w:eastAsia="Times New Roman" w:cstheme="minorHAnsi"/>
          <w:sz w:val="24"/>
        </w:rPr>
        <w:t>education accurately. They may feel that more competitive urban job markets are too far from the community for the family to consider, so sending a child to school is not worth the</w:t>
      </w:r>
      <w:r w:rsidRPr="00866C34">
        <w:rPr>
          <w:rFonts w:eastAsia="Times New Roman" w:cstheme="minorHAnsi"/>
          <w:spacing w:val="-17"/>
          <w:sz w:val="24"/>
        </w:rPr>
        <w:t xml:space="preserve"> </w:t>
      </w:r>
      <w:r w:rsidRPr="00866C34">
        <w:rPr>
          <w:rFonts w:eastAsia="Times New Roman" w:cstheme="minorHAnsi"/>
          <w:sz w:val="24"/>
        </w:rPr>
        <w:t>effort.</w:t>
      </w:r>
    </w:p>
    <w:p w14:paraId="445E6247" w14:textId="77777777" w:rsidR="00866C34" w:rsidRPr="00866C34" w:rsidRDefault="00866C34" w:rsidP="00866C34">
      <w:pPr>
        <w:pStyle w:val="ListParagraph"/>
        <w:rPr>
          <w:rFonts w:eastAsia="Times New Roman" w:cstheme="minorHAnsi"/>
          <w:sz w:val="24"/>
        </w:rPr>
      </w:pPr>
    </w:p>
    <w:p w14:paraId="34D24F0A" w14:textId="731746F3" w:rsidR="0054586F" w:rsidRPr="00866C34" w:rsidRDefault="0054586F" w:rsidP="00866C34">
      <w:pPr>
        <w:pStyle w:val="ListParagraph"/>
        <w:widowControl w:val="0"/>
        <w:numPr>
          <w:ilvl w:val="0"/>
          <w:numId w:val="4"/>
        </w:numPr>
        <w:autoSpaceDE w:val="0"/>
        <w:autoSpaceDN w:val="0"/>
        <w:spacing w:after="240" w:line="240" w:lineRule="auto"/>
        <w:ind w:right="115"/>
        <w:jc w:val="both"/>
        <w:rPr>
          <w:rFonts w:eastAsia="Times New Roman" w:cstheme="minorHAnsi"/>
          <w:sz w:val="24"/>
          <w:szCs w:val="24"/>
        </w:rPr>
      </w:pPr>
      <w:r w:rsidRPr="00866C34">
        <w:rPr>
          <w:rFonts w:eastAsia="Times New Roman" w:cstheme="minorHAnsi"/>
          <w:sz w:val="24"/>
        </w:rPr>
        <w:t>Children stay at home to assist families with farming, fishing, and other household</w:t>
      </w:r>
      <w:r w:rsidRPr="00866C34">
        <w:rPr>
          <w:rFonts w:eastAsia="Times New Roman" w:cstheme="minorHAnsi"/>
          <w:spacing w:val="-14"/>
          <w:sz w:val="24"/>
        </w:rPr>
        <w:t xml:space="preserve"> </w:t>
      </w:r>
      <w:r w:rsidRPr="00866C34">
        <w:rPr>
          <w:rFonts w:eastAsia="Times New Roman" w:cstheme="minorHAnsi"/>
          <w:sz w:val="24"/>
        </w:rPr>
        <w:t>tasks.</w:t>
      </w:r>
    </w:p>
    <w:p w14:paraId="032EF2ED" w14:textId="77777777" w:rsidR="0054586F" w:rsidRPr="004F5E03" w:rsidRDefault="0054586F" w:rsidP="00866C34">
      <w:pPr>
        <w:widowControl w:val="0"/>
        <w:autoSpaceDE w:val="0"/>
        <w:autoSpaceDN w:val="0"/>
        <w:spacing w:after="240" w:line="240" w:lineRule="auto"/>
        <w:ind w:left="100"/>
        <w:jc w:val="both"/>
        <w:rPr>
          <w:rFonts w:eastAsia="Times New Roman" w:cstheme="minorHAnsi"/>
          <w:sz w:val="24"/>
          <w:szCs w:val="24"/>
        </w:rPr>
      </w:pPr>
      <w:r w:rsidRPr="004F5E03">
        <w:rPr>
          <w:rFonts w:eastAsia="Times New Roman" w:cstheme="minorHAnsi"/>
          <w:sz w:val="24"/>
          <w:szCs w:val="24"/>
        </w:rPr>
        <w:t xml:space="preserve">Some of these communities can be found in the coastal regions of Indonesia, like the </w:t>
      </w:r>
      <w:proofErr w:type="spellStart"/>
      <w:r w:rsidRPr="004F5E03">
        <w:rPr>
          <w:rFonts w:eastAsia="Times New Roman" w:cstheme="minorHAnsi"/>
          <w:sz w:val="24"/>
          <w:szCs w:val="24"/>
        </w:rPr>
        <w:t>Bulukumba</w:t>
      </w:r>
      <w:proofErr w:type="spellEnd"/>
      <w:r w:rsidRPr="004F5E03">
        <w:rPr>
          <w:rFonts w:eastAsia="Times New Roman" w:cstheme="minorHAnsi"/>
          <w:sz w:val="24"/>
          <w:szCs w:val="24"/>
        </w:rPr>
        <w:t xml:space="preserve"> regency, in South Sulawesi and </w:t>
      </w:r>
      <w:proofErr w:type="spellStart"/>
      <w:r w:rsidRPr="004F5E03">
        <w:rPr>
          <w:rFonts w:eastAsia="Times New Roman" w:cstheme="minorHAnsi"/>
          <w:sz w:val="24"/>
          <w:szCs w:val="24"/>
        </w:rPr>
        <w:t>Sekadau</w:t>
      </w:r>
      <w:proofErr w:type="spellEnd"/>
      <w:r w:rsidRPr="004F5E03">
        <w:rPr>
          <w:rFonts w:eastAsia="Times New Roman" w:cstheme="minorHAnsi"/>
          <w:sz w:val="24"/>
          <w:szCs w:val="24"/>
        </w:rPr>
        <w:t xml:space="preserve">, and </w:t>
      </w:r>
      <w:proofErr w:type="spellStart"/>
      <w:r w:rsidRPr="004F5E03">
        <w:rPr>
          <w:rFonts w:eastAsia="Times New Roman" w:cstheme="minorHAnsi"/>
          <w:sz w:val="24"/>
          <w:szCs w:val="24"/>
        </w:rPr>
        <w:t>Bengkayang</w:t>
      </w:r>
      <w:proofErr w:type="spellEnd"/>
      <w:r w:rsidRPr="004F5E03">
        <w:rPr>
          <w:rFonts w:eastAsia="Times New Roman" w:cstheme="minorHAnsi"/>
          <w:sz w:val="24"/>
          <w:szCs w:val="24"/>
        </w:rPr>
        <w:t xml:space="preserve"> regency, in West Kalimantan and </w:t>
      </w:r>
      <w:proofErr w:type="spellStart"/>
      <w:r w:rsidRPr="004F5E03">
        <w:rPr>
          <w:rFonts w:eastAsia="Times New Roman" w:cstheme="minorHAnsi"/>
          <w:sz w:val="24"/>
          <w:szCs w:val="24"/>
        </w:rPr>
        <w:t>Sanghiang</w:t>
      </w:r>
      <w:proofErr w:type="spellEnd"/>
      <w:r w:rsidRPr="004F5E03">
        <w:rPr>
          <w:rFonts w:eastAsia="Times New Roman" w:cstheme="minorHAnsi"/>
          <w:sz w:val="24"/>
          <w:szCs w:val="24"/>
        </w:rPr>
        <w:t xml:space="preserve"> Tanjung, </w:t>
      </w:r>
      <w:proofErr w:type="spellStart"/>
      <w:r w:rsidRPr="004F5E03">
        <w:rPr>
          <w:rFonts w:eastAsia="Times New Roman" w:cstheme="minorHAnsi"/>
          <w:sz w:val="24"/>
          <w:szCs w:val="24"/>
        </w:rPr>
        <w:t>Suro</w:t>
      </w:r>
      <w:proofErr w:type="spellEnd"/>
      <w:r w:rsidRPr="004F5E03">
        <w:rPr>
          <w:rFonts w:eastAsia="Times New Roman" w:cstheme="minorHAnsi"/>
          <w:sz w:val="24"/>
          <w:szCs w:val="24"/>
        </w:rPr>
        <w:t xml:space="preserve"> Village.</w:t>
      </w:r>
    </w:p>
    <w:p w14:paraId="3B2A1BBB" w14:textId="77777777" w:rsidR="0054586F" w:rsidRPr="00866C34" w:rsidRDefault="0054586F" w:rsidP="00866C34">
      <w:pPr>
        <w:widowControl w:val="0"/>
        <w:autoSpaceDE w:val="0"/>
        <w:autoSpaceDN w:val="0"/>
        <w:spacing w:after="240" w:line="240" w:lineRule="auto"/>
        <w:ind w:left="100" w:right="126"/>
        <w:jc w:val="both"/>
        <w:rPr>
          <w:rFonts w:eastAsia="Times New Roman" w:cstheme="minorHAnsi"/>
          <w:b/>
          <w:sz w:val="24"/>
          <w:szCs w:val="24"/>
        </w:rPr>
      </w:pPr>
      <w:r w:rsidRPr="00866C34">
        <w:rPr>
          <w:rFonts w:eastAsia="Times New Roman" w:cstheme="minorHAnsi"/>
          <w:b/>
          <w:sz w:val="24"/>
          <w:szCs w:val="24"/>
        </w:rPr>
        <w:t>Design a community service project that you think would benefit this community. Keep in mind the cultural and societal need for children to be able to work at home sometimes. Provide statistical support from your research showing why your project would work.</w:t>
      </w:r>
    </w:p>
    <w:p w14:paraId="716685C2" w14:textId="77777777" w:rsidR="00F41CF7" w:rsidRPr="004F5E03" w:rsidRDefault="00F41CF7" w:rsidP="00866C34">
      <w:pPr>
        <w:spacing w:after="240" w:line="240" w:lineRule="auto"/>
        <w:jc w:val="both"/>
        <w:rPr>
          <w:rFonts w:cstheme="minorHAnsi"/>
        </w:rPr>
      </w:pPr>
    </w:p>
    <w:p w14:paraId="2D9E680E" w14:textId="4B74C1E8" w:rsidR="0054586F" w:rsidRPr="004F5E03" w:rsidRDefault="0054586F" w:rsidP="00866C34">
      <w:pPr>
        <w:spacing w:after="240" w:line="240" w:lineRule="auto"/>
        <w:jc w:val="both"/>
        <w:rPr>
          <w:rFonts w:cstheme="minorHAnsi"/>
        </w:rPr>
        <w:sectPr w:rsidR="0054586F" w:rsidRPr="004F5E03" w:rsidSect="0054586F">
          <w:headerReference w:type="default" r:id="rId12"/>
          <w:footerReference w:type="default" r:id="rId13"/>
          <w:pgSz w:w="12240" w:h="15840"/>
          <w:pgMar w:top="1728" w:right="1440" w:bottom="1440" w:left="1440" w:header="720" w:footer="711" w:gutter="0"/>
          <w:cols w:space="720"/>
          <w:docGrid w:linePitch="360"/>
        </w:sectPr>
      </w:pPr>
    </w:p>
    <w:p w14:paraId="271FCBA6" w14:textId="77777777" w:rsidR="00533999" w:rsidRDefault="00533999">
      <w:pPr>
        <w:rPr>
          <w:rFonts w:cstheme="minorHAnsi"/>
          <w:b/>
          <w:bCs/>
          <w:sz w:val="32"/>
          <w:szCs w:val="32"/>
          <w:lang w:val="en"/>
        </w:rPr>
      </w:pPr>
      <w:r>
        <w:rPr>
          <w:rFonts w:cstheme="minorHAnsi"/>
          <w:b/>
          <w:bCs/>
          <w:sz w:val="32"/>
          <w:szCs w:val="32"/>
          <w:lang w:val="en"/>
        </w:rPr>
        <w:br w:type="page"/>
      </w:r>
    </w:p>
    <w:p w14:paraId="0EBA4385" w14:textId="77777777" w:rsidR="004C30D2" w:rsidRDefault="004C30D2" w:rsidP="00866C34">
      <w:pPr>
        <w:spacing w:after="240" w:line="240" w:lineRule="auto"/>
        <w:rPr>
          <w:rFonts w:cstheme="minorHAnsi"/>
          <w:b/>
          <w:bCs/>
          <w:sz w:val="32"/>
          <w:szCs w:val="32"/>
          <w:lang w:val="en"/>
        </w:rPr>
      </w:pPr>
    </w:p>
    <w:p w14:paraId="1DD73EE5" w14:textId="2FE21131" w:rsidR="0054586F" w:rsidRPr="004F5E03" w:rsidRDefault="00866C34" w:rsidP="00866C34">
      <w:pPr>
        <w:spacing w:after="240" w:line="240" w:lineRule="auto"/>
        <w:rPr>
          <w:rFonts w:cstheme="minorHAnsi"/>
          <w:b/>
          <w:bCs/>
          <w:sz w:val="32"/>
          <w:szCs w:val="32"/>
          <w:lang w:val="en"/>
        </w:rPr>
      </w:pPr>
      <w:r w:rsidRPr="004F5E03">
        <w:rPr>
          <w:rFonts w:cstheme="minorHAnsi"/>
          <w:b/>
          <w:bCs/>
          <w:sz w:val="32"/>
          <w:szCs w:val="32"/>
          <w:lang w:val="en"/>
        </w:rPr>
        <w:t xml:space="preserve">Scenario </w:t>
      </w:r>
      <w:r>
        <w:rPr>
          <w:rFonts w:cstheme="minorHAnsi"/>
          <w:b/>
          <w:bCs/>
          <w:sz w:val="32"/>
          <w:szCs w:val="32"/>
          <w:lang w:val="en"/>
        </w:rPr>
        <w:t>2</w:t>
      </w:r>
      <w:r w:rsidRPr="004F5E03">
        <w:rPr>
          <w:rFonts w:cstheme="minorHAnsi"/>
          <w:b/>
          <w:bCs/>
          <w:sz w:val="32"/>
          <w:szCs w:val="32"/>
          <w:lang w:val="en"/>
        </w:rPr>
        <w:t xml:space="preserve">: </w:t>
      </w:r>
      <w:r w:rsidR="0054586F" w:rsidRPr="004F5E03">
        <w:rPr>
          <w:rFonts w:eastAsia="Times New Roman" w:cstheme="minorHAnsi"/>
          <w:b/>
          <w:sz w:val="32"/>
          <w:szCs w:val="32"/>
        </w:rPr>
        <w:t>Gangs in the Metropolitan United States</w:t>
      </w:r>
    </w:p>
    <w:p w14:paraId="55DA6120" w14:textId="7B606589" w:rsidR="0054586F" w:rsidRPr="00866C34" w:rsidRDefault="00866C34" w:rsidP="00866C34">
      <w:pPr>
        <w:spacing w:after="240" w:line="240" w:lineRule="auto"/>
        <w:jc w:val="both"/>
        <w:rPr>
          <w:rFonts w:cstheme="minorHAnsi"/>
          <w:sz w:val="24"/>
          <w:szCs w:val="24"/>
        </w:rPr>
      </w:pPr>
      <w:r w:rsidRPr="00866C34">
        <w:rPr>
          <w:rFonts w:cstheme="minorHAnsi"/>
          <w:noProof/>
          <w:sz w:val="24"/>
          <w:szCs w:val="24"/>
        </w:rPr>
        <w:drawing>
          <wp:anchor distT="0" distB="0" distL="114300" distR="114300" simplePos="0" relativeHeight="251660288" behindDoc="0" locked="0" layoutInCell="1" allowOverlap="1" wp14:anchorId="62EFAFE7" wp14:editId="47C3DD67">
            <wp:simplePos x="0" y="0"/>
            <wp:positionH relativeFrom="column">
              <wp:posOffset>20320</wp:posOffset>
            </wp:positionH>
            <wp:positionV relativeFrom="paragraph">
              <wp:posOffset>38735</wp:posOffset>
            </wp:positionV>
            <wp:extent cx="3429000" cy="2665037"/>
            <wp:effectExtent l="0" t="0" r="0" b="2540"/>
            <wp:wrapSquare wrapText="bothSides"/>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0" cy="2665037"/>
                    </a:xfrm>
                    <a:prstGeom prst="rect">
                      <a:avLst/>
                    </a:prstGeom>
                  </pic:spPr>
                </pic:pic>
              </a:graphicData>
            </a:graphic>
            <wp14:sizeRelH relativeFrom="margin">
              <wp14:pctWidth>0</wp14:pctWidth>
            </wp14:sizeRelH>
            <wp14:sizeRelV relativeFrom="margin">
              <wp14:pctHeight>0</wp14:pctHeight>
            </wp14:sizeRelV>
          </wp:anchor>
        </w:drawing>
      </w:r>
      <w:r w:rsidR="0054586F" w:rsidRPr="00866C34">
        <w:rPr>
          <w:rFonts w:cstheme="minorHAnsi"/>
          <w:sz w:val="24"/>
          <w:szCs w:val="24"/>
        </w:rPr>
        <w:t>According to statistics, every city in the United States with at least 250,000 p</w:t>
      </w:r>
      <w:r>
        <w:rPr>
          <w:rFonts w:cstheme="minorHAnsi"/>
          <w:sz w:val="24"/>
          <w:szCs w:val="24"/>
        </w:rPr>
        <w:t xml:space="preserve">eople has gang related activity, </w:t>
      </w:r>
      <w:r w:rsidR="0054586F" w:rsidRPr="00866C34">
        <w:rPr>
          <w:rFonts w:cstheme="minorHAnsi"/>
          <w:sz w:val="24"/>
          <w:szCs w:val="24"/>
        </w:rPr>
        <w:t>and about 85% of serious gang activity is concentrated in metropolitan areas in the United States.</w:t>
      </w:r>
    </w:p>
    <w:p w14:paraId="41560E37" w14:textId="7BE8FE4E" w:rsidR="0054586F" w:rsidRPr="00866C34" w:rsidRDefault="0054586F" w:rsidP="00866C34">
      <w:pPr>
        <w:spacing w:after="240" w:line="240" w:lineRule="auto"/>
        <w:jc w:val="both"/>
        <w:rPr>
          <w:rFonts w:cstheme="minorHAnsi"/>
          <w:sz w:val="24"/>
          <w:szCs w:val="24"/>
        </w:rPr>
      </w:pPr>
      <w:r w:rsidRPr="00866C34">
        <w:rPr>
          <w:rFonts w:cstheme="minorHAnsi"/>
          <w:sz w:val="24"/>
          <w:szCs w:val="24"/>
        </w:rPr>
        <w:t>Examples of some of these cities are Detroit, Michigan, St. Louis, Missouri and, Oakland, California.</w:t>
      </w:r>
    </w:p>
    <w:p w14:paraId="21457981" w14:textId="7A442584" w:rsidR="0054586F" w:rsidRPr="00866C34" w:rsidRDefault="0054586F" w:rsidP="00866C34">
      <w:pPr>
        <w:spacing w:after="240" w:line="240" w:lineRule="auto"/>
        <w:jc w:val="both"/>
        <w:rPr>
          <w:rFonts w:cstheme="minorHAnsi"/>
          <w:sz w:val="24"/>
          <w:szCs w:val="24"/>
        </w:rPr>
      </w:pPr>
      <w:r w:rsidRPr="00866C34">
        <w:rPr>
          <w:rFonts w:cstheme="minorHAnsi"/>
          <w:sz w:val="24"/>
          <w:szCs w:val="24"/>
        </w:rPr>
        <w:t>Statistics further show that in the United States 40% of gangs are juveniles under the age of eighteen. Ano</w:t>
      </w:r>
      <w:r w:rsidR="00866C34">
        <w:rPr>
          <w:rFonts w:cstheme="minorHAnsi"/>
          <w:sz w:val="24"/>
          <w:szCs w:val="24"/>
        </w:rPr>
        <w:t xml:space="preserve">ther study found that an average of 2% of youth </w:t>
      </w:r>
      <w:r w:rsidRPr="00866C34">
        <w:rPr>
          <w:rFonts w:cstheme="minorHAnsi"/>
          <w:sz w:val="24"/>
          <w:szCs w:val="24"/>
        </w:rPr>
        <w:t>in the U.S. are gang members, with involvement highest among youth at the age of fourteen years old. According to some social scientists, some factors that cause a rise in the number of gangs include - school failure and truancy, lack of involvement in positive activities outside of school, low income households, early involvement in petty theft and lack of adult support and guidance. They also imply that with mentoring and even tutoring increases student potential for growth and success greatly.</w:t>
      </w:r>
    </w:p>
    <w:p w14:paraId="0153207C" w14:textId="256142E2" w:rsidR="0054586F" w:rsidRPr="00866C34" w:rsidRDefault="0054586F" w:rsidP="00866C34">
      <w:pPr>
        <w:spacing w:after="240" w:line="240" w:lineRule="auto"/>
        <w:jc w:val="both"/>
        <w:rPr>
          <w:rFonts w:cstheme="minorHAnsi"/>
          <w:b/>
          <w:bCs/>
          <w:sz w:val="24"/>
          <w:szCs w:val="24"/>
        </w:rPr>
      </w:pPr>
      <w:r w:rsidRPr="00866C34">
        <w:rPr>
          <w:rFonts w:cstheme="minorHAnsi"/>
          <w:b/>
          <w:bCs/>
          <w:sz w:val="24"/>
          <w:szCs w:val="24"/>
        </w:rPr>
        <w:t xml:space="preserve">Work with you team to develop a community service project that you think will address this issue among young people in metropolitan cities in the US. </w:t>
      </w:r>
      <w:r w:rsidR="00D90AAB">
        <w:rPr>
          <w:rFonts w:cstheme="minorHAnsi"/>
          <w:b/>
          <w:bCs/>
          <w:sz w:val="24"/>
          <w:szCs w:val="24"/>
        </w:rPr>
        <w:t>Be sure to c</w:t>
      </w:r>
      <w:r w:rsidRPr="00866C34">
        <w:rPr>
          <w:rFonts w:cstheme="minorHAnsi"/>
          <w:b/>
          <w:bCs/>
          <w:sz w:val="24"/>
          <w:szCs w:val="24"/>
        </w:rPr>
        <w:t xml:space="preserve">onsider </w:t>
      </w:r>
      <w:r w:rsidR="00D90AAB">
        <w:rPr>
          <w:rFonts w:cstheme="minorHAnsi"/>
          <w:b/>
          <w:bCs/>
          <w:sz w:val="24"/>
          <w:szCs w:val="24"/>
        </w:rPr>
        <w:t xml:space="preserve">the fourteen-year-old age group, as this </w:t>
      </w:r>
      <w:r w:rsidRPr="00866C34">
        <w:rPr>
          <w:rFonts w:cstheme="minorHAnsi"/>
          <w:b/>
          <w:bCs/>
          <w:sz w:val="24"/>
          <w:szCs w:val="24"/>
        </w:rPr>
        <w:t>group has the highest gang participation rate among youth. Provide statistical support showing why your project would work.</w:t>
      </w:r>
    </w:p>
    <w:p w14:paraId="6D11E79F" w14:textId="77777777" w:rsidR="0054586F" w:rsidRPr="004F5E03" w:rsidRDefault="0054586F" w:rsidP="00866C34">
      <w:pPr>
        <w:spacing w:after="240" w:line="240" w:lineRule="auto"/>
        <w:rPr>
          <w:rFonts w:cstheme="minorHAnsi"/>
        </w:rPr>
        <w:sectPr w:rsidR="0054586F" w:rsidRPr="004F5E03" w:rsidSect="0054586F">
          <w:footerReference w:type="default" r:id="rId15"/>
          <w:type w:val="continuous"/>
          <w:pgSz w:w="12240" w:h="15840"/>
          <w:pgMar w:top="1780" w:right="1340" w:bottom="280" w:left="1340" w:header="720" w:footer="720" w:gutter="0"/>
          <w:cols w:space="720"/>
        </w:sectPr>
      </w:pPr>
    </w:p>
    <w:p w14:paraId="5ED23338" w14:textId="77777777" w:rsidR="004C30D2" w:rsidRDefault="004C30D2" w:rsidP="00866C34">
      <w:pPr>
        <w:spacing w:after="240" w:line="240" w:lineRule="auto"/>
        <w:rPr>
          <w:rFonts w:cstheme="minorHAnsi"/>
          <w:b/>
          <w:bCs/>
          <w:sz w:val="32"/>
          <w:szCs w:val="32"/>
          <w:lang w:val="en"/>
        </w:rPr>
      </w:pPr>
    </w:p>
    <w:p w14:paraId="4DC113A4" w14:textId="1ABCFA12" w:rsidR="0054586F" w:rsidRPr="00866C34" w:rsidRDefault="0054586F" w:rsidP="00866C34">
      <w:pPr>
        <w:spacing w:after="240" w:line="240" w:lineRule="auto"/>
        <w:rPr>
          <w:rFonts w:cstheme="minorHAnsi"/>
          <w:b/>
          <w:bCs/>
          <w:sz w:val="32"/>
          <w:szCs w:val="32"/>
          <w:lang w:val="en"/>
        </w:rPr>
      </w:pPr>
      <w:r w:rsidRPr="004F5E03">
        <w:rPr>
          <w:rFonts w:cstheme="minorHAnsi"/>
          <w:b/>
          <w:bCs/>
          <w:sz w:val="32"/>
          <w:szCs w:val="32"/>
          <w:lang w:val="en"/>
        </w:rPr>
        <w:t xml:space="preserve">Scenario 3: </w:t>
      </w:r>
      <w:r w:rsidRPr="004F5E03">
        <w:rPr>
          <w:rFonts w:eastAsia="Times New Roman" w:cstheme="minorHAnsi"/>
          <w:b/>
          <w:sz w:val="32"/>
          <w:szCs w:val="32"/>
        </w:rPr>
        <w:t>Pollution in Coastal Argentina</w:t>
      </w:r>
    </w:p>
    <w:p w14:paraId="0B079959" w14:textId="4067A034" w:rsidR="00866C34" w:rsidRDefault="00533999" w:rsidP="00866C34">
      <w:pPr>
        <w:tabs>
          <w:tab w:val="left" w:pos="4050"/>
        </w:tabs>
        <w:spacing w:after="240" w:line="240" w:lineRule="auto"/>
        <w:jc w:val="both"/>
        <w:rPr>
          <w:rFonts w:cstheme="minorHAnsi"/>
          <w:sz w:val="24"/>
          <w:szCs w:val="24"/>
        </w:rPr>
      </w:pPr>
      <w:r w:rsidRPr="004F5E03">
        <w:rPr>
          <w:rFonts w:cstheme="minorHAnsi"/>
          <w:noProof/>
        </w:rPr>
        <w:drawing>
          <wp:anchor distT="182880" distB="182880" distL="182880" distR="182880" simplePos="0" relativeHeight="251662336" behindDoc="1" locked="0" layoutInCell="1" allowOverlap="1" wp14:anchorId="4D6840C8" wp14:editId="12615880">
            <wp:simplePos x="0" y="0"/>
            <wp:positionH relativeFrom="page">
              <wp:posOffset>850900</wp:posOffset>
            </wp:positionH>
            <wp:positionV relativeFrom="paragraph">
              <wp:posOffset>46990</wp:posOffset>
            </wp:positionV>
            <wp:extent cx="3429000" cy="2285820"/>
            <wp:effectExtent l="0" t="0" r="0" b="635"/>
            <wp:wrapSquare wrapText="bothSides"/>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6" cstate="print"/>
                    <a:stretch>
                      <a:fillRect/>
                    </a:stretch>
                  </pic:blipFill>
                  <pic:spPr>
                    <a:xfrm>
                      <a:off x="0" y="0"/>
                      <a:ext cx="3429000" cy="22858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While o</w:t>
      </w:r>
      <w:r w:rsidR="0054586F" w:rsidRPr="00866C34">
        <w:rPr>
          <w:rFonts w:cstheme="minorHAnsi"/>
          <w:sz w:val="24"/>
          <w:szCs w:val="24"/>
        </w:rPr>
        <w:t xml:space="preserve">ur world is full of </w:t>
      </w:r>
      <w:r>
        <w:rPr>
          <w:rFonts w:cstheme="minorHAnsi"/>
          <w:sz w:val="24"/>
          <w:szCs w:val="24"/>
        </w:rPr>
        <w:t xml:space="preserve">many </w:t>
      </w:r>
      <w:r w:rsidR="0054586F" w:rsidRPr="00866C34">
        <w:rPr>
          <w:rFonts w:cstheme="minorHAnsi"/>
          <w:sz w:val="24"/>
          <w:szCs w:val="24"/>
        </w:rPr>
        <w:t>large industrial cities</w:t>
      </w:r>
      <w:r>
        <w:rPr>
          <w:rFonts w:cstheme="minorHAnsi"/>
          <w:sz w:val="24"/>
          <w:szCs w:val="24"/>
        </w:rPr>
        <w:t xml:space="preserve">, </w:t>
      </w:r>
      <w:r w:rsidR="0054586F" w:rsidRPr="00866C34">
        <w:rPr>
          <w:rFonts w:cstheme="minorHAnsi"/>
          <w:sz w:val="24"/>
          <w:szCs w:val="24"/>
        </w:rPr>
        <w:t xml:space="preserve">in many countries there are </w:t>
      </w:r>
      <w:r>
        <w:rPr>
          <w:rFonts w:cstheme="minorHAnsi"/>
          <w:sz w:val="24"/>
          <w:szCs w:val="24"/>
        </w:rPr>
        <w:t xml:space="preserve">small, </w:t>
      </w:r>
      <w:r w:rsidR="0054586F" w:rsidRPr="00866C34">
        <w:rPr>
          <w:rFonts w:cstheme="minorHAnsi"/>
          <w:sz w:val="24"/>
          <w:szCs w:val="24"/>
        </w:rPr>
        <w:t xml:space="preserve">fishing communities built along river banks and coastal regions. </w:t>
      </w:r>
    </w:p>
    <w:p w14:paraId="2081A99F" w14:textId="77777777" w:rsidR="00533999" w:rsidRDefault="0054586F" w:rsidP="00866C34">
      <w:pPr>
        <w:tabs>
          <w:tab w:val="left" w:pos="4050"/>
        </w:tabs>
        <w:spacing w:after="240" w:line="240" w:lineRule="auto"/>
        <w:jc w:val="both"/>
        <w:rPr>
          <w:rFonts w:cstheme="minorHAnsi"/>
          <w:sz w:val="24"/>
          <w:szCs w:val="24"/>
        </w:rPr>
      </w:pPr>
      <w:r w:rsidRPr="00866C34">
        <w:rPr>
          <w:rFonts w:cstheme="minorHAnsi"/>
          <w:sz w:val="24"/>
          <w:szCs w:val="24"/>
        </w:rPr>
        <w:t>A fishing community is a community that is dependent on and fully engaged in, the harvest or processing of fishery resources to meet social</w:t>
      </w:r>
      <w:r w:rsidR="00866C34">
        <w:rPr>
          <w:rFonts w:cstheme="minorHAnsi"/>
          <w:sz w:val="24"/>
          <w:szCs w:val="24"/>
        </w:rPr>
        <w:t xml:space="preserve"> </w:t>
      </w:r>
      <w:r w:rsidRPr="00866C34">
        <w:rPr>
          <w:rFonts w:cstheme="minorHAnsi"/>
          <w:sz w:val="24"/>
          <w:szCs w:val="24"/>
        </w:rPr>
        <w:t xml:space="preserve">and economic needs. </w:t>
      </w:r>
    </w:p>
    <w:p w14:paraId="3DCBFCBC" w14:textId="77777777" w:rsidR="00533999" w:rsidRPr="00533999" w:rsidRDefault="00533999" w:rsidP="00866C34">
      <w:pPr>
        <w:tabs>
          <w:tab w:val="left" w:pos="4050"/>
        </w:tabs>
        <w:spacing w:after="240" w:line="240" w:lineRule="auto"/>
        <w:jc w:val="both"/>
        <w:rPr>
          <w:rFonts w:cstheme="minorHAnsi"/>
          <w:sz w:val="28"/>
          <w:szCs w:val="28"/>
        </w:rPr>
      </w:pPr>
    </w:p>
    <w:p w14:paraId="6E3216F6" w14:textId="22BDE9F7" w:rsidR="00533999" w:rsidRDefault="0054586F" w:rsidP="001A032D">
      <w:pPr>
        <w:tabs>
          <w:tab w:val="left" w:pos="0"/>
        </w:tabs>
        <w:spacing w:after="240" w:line="240" w:lineRule="auto"/>
        <w:jc w:val="both"/>
        <w:rPr>
          <w:rFonts w:cstheme="minorHAnsi"/>
          <w:sz w:val="24"/>
          <w:szCs w:val="24"/>
        </w:rPr>
      </w:pPr>
      <w:r w:rsidRPr="00866C34">
        <w:rPr>
          <w:rFonts w:cstheme="minorHAnsi"/>
          <w:sz w:val="24"/>
          <w:szCs w:val="24"/>
        </w:rPr>
        <w:t xml:space="preserve">Argentina has many fishing communities. Unfortunately, </w:t>
      </w:r>
      <w:r w:rsidR="00533999">
        <w:rPr>
          <w:rFonts w:cstheme="minorHAnsi"/>
          <w:sz w:val="24"/>
          <w:szCs w:val="24"/>
        </w:rPr>
        <w:t xml:space="preserve">these coastal </w:t>
      </w:r>
      <w:r w:rsidRPr="00866C34">
        <w:rPr>
          <w:rFonts w:cstheme="minorHAnsi"/>
          <w:sz w:val="24"/>
          <w:szCs w:val="24"/>
        </w:rPr>
        <w:t xml:space="preserve">communities suffer hardships due to pollution and contamination of the land and water along their coasts. </w:t>
      </w:r>
      <w:r w:rsidR="001A032D" w:rsidRPr="00866C34">
        <w:rPr>
          <w:rFonts w:cstheme="minorHAnsi"/>
          <w:sz w:val="24"/>
          <w:szCs w:val="24"/>
        </w:rPr>
        <w:t>Buenos Aires alone produces 5,000 tons of trash per day.</w:t>
      </w:r>
      <w:r w:rsidR="001A032D">
        <w:rPr>
          <w:rFonts w:cstheme="minorHAnsi"/>
          <w:sz w:val="24"/>
          <w:szCs w:val="24"/>
        </w:rPr>
        <w:t xml:space="preserve"> </w:t>
      </w:r>
    </w:p>
    <w:p w14:paraId="031CB724" w14:textId="4D78856F" w:rsidR="001A032D" w:rsidRDefault="001A032D" w:rsidP="001A032D">
      <w:pPr>
        <w:tabs>
          <w:tab w:val="left" w:pos="0"/>
        </w:tabs>
        <w:spacing w:after="240" w:line="240" w:lineRule="auto"/>
        <w:jc w:val="both"/>
        <w:rPr>
          <w:rFonts w:cstheme="minorHAnsi"/>
          <w:sz w:val="24"/>
          <w:szCs w:val="24"/>
        </w:rPr>
      </w:pPr>
      <w:r>
        <w:rPr>
          <w:rFonts w:cstheme="minorHAnsi"/>
          <w:sz w:val="24"/>
          <w:szCs w:val="24"/>
        </w:rPr>
        <w:t>Due to o</w:t>
      </w:r>
      <w:r w:rsidR="0054586F" w:rsidRPr="00866C34">
        <w:rPr>
          <w:rFonts w:cstheme="minorHAnsi"/>
          <w:sz w:val="24"/>
          <w:szCs w:val="24"/>
        </w:rPr>
        <w:t>verflowing landfills, a lack of recycling</w:t>
      </w:r>
      <w:r w:rsidR="00533999">
        <w:rPr>
          <w:rFonts w:cstheme="minorHAnsi"/>
          <w:sz w:val="24"/>
          <w:szCs w:val="24"/>
        </w:rPr>
        <w:t>, and</w:t>
      </w:r>
      <w:r w:rsidR="0054586F" w:rsidRPr="00866C34">
        <w:rPr>
          <w:rFonts w:cstheme="minorHAnsi"/>
          <w:sz w:val="24"/>
          <w:szCs w:val="24"/>
        </w:rPr>
        <w:t xml:space="preserve"> limi</w:t>
      </w:r>
      <w:r w:rsidR="00533999">
        <w:rPr>
          <w:rFonts w:cstheme="minorHAnsi"/>
          <w:sz w:val="24"/>
          <w:szCs w:val="24"/>
        </w:rPr>
        <w:t>ted information on conservation</w:t>
      </w:r>
      <w:r>
        <w:rPr>
          <w:rFonts w:cstheme="minorHAnsi"/>
          <w:sz w:val="24"/>
          <w:szCs w:val="24"/>
        </w:rPr>
        <w:t xml:space="preserve">, </w:t>
      </w:r>
      <w:r w:rsidR="0054586F" w:rsidRPr="00866C34">
        <w:rPr>
          <w:rFonts w:cstheme="minorHAnsi"/>
          <w:sz w:val="24"/>
          <w:szCs w:val="24"/>
        </w:rPr>
        <w:t xml:space="preserve">trash </w:t>
      </w:r>
      <w:r>
        <w:rPr>
          <w:rFonts w:cstheme="minorHAnsi"/>
          <w:sz w:val="24"/>
          <w:szCs w:val="24"/>
        </w:rPr>
        <w:t xml:space="preserve">ends </w:t>
      </w:r>
      <w:r w:rsidR="00533999">
        <w:rPr>
          <w:rFonts w:cstheme="minorHAnsi"/>
          <w:sz w:val="24"/>
          <w:szCs w:val="24"/>
        </w:rPr>
        <w:t xml:space="preserve">up </w:t>
      </w:r>
      <w:r w:rsidR="0054586F" w:rsidRPr="00866C34">
        <w:rPr>
          <w:rFonts w:cstheme="minorHAnsi"/>
          <w:sz w:val="24"/>
          <w:szCs w:val="24"/>
        </w:rPr>
        <w:t xml:space="preserve">in </w:t>
      </w:r>
      <w:r w:rsidR="00533999">
        <w:rPr>
          <w:rFonts w:cstheme="minorHAnsi"/>
          <w:sz w:val="24"/>
          <w:szCs w:val="24"/>
        </w:rPr>
        <w:t xml:space="preserve">the </w:t>
      </w:r>
      <w:r w:rsidR="0054586F" w:rsidRPr="00866C34">
        <w:rPr>
          <w:rFonts w:cstheme="minorHAnsi"/>
          <w:sz w:val="24"/>
          <w:szCs w:val="24"/>
        </w:rPr>
        <w:t>stre</w:t>
      </w:r>
      <w:r>
        <w:rPr>
          <w:rFonts w:cstheme="minorHAnsi"/>
          <w:sz w:val="24"/>
          <w:szCs w:val="24"/>
        </w:rPr>
        <w:t xml:space="preserve">ets and </w:t>
      </w:r>
      <w:r w:rsidR="00533999">
        <w:rPr>
          <w:rFonts w:cstheme="minorHAnsi"/>
          <w:sz w:val="24"/>
          <w:szCs w:val="24"/>
        </w:rPr>
        <w:t xml:space="preserve">the local waterways.  </w:t>
      </w:r>
      <w:r>
        <w:rPr>
          <w:rFonts w:cstheme="minorHAnsi"/>
          <w:sz w:val="24"/>
          <w:szCs w:val="24"/>
        </w:rPr>
        <w:t>In fact, m</w:t>
      </w:r>
      <w:r w:rsidR="0054586F" w:rsidRPr="00866C34">
        <w:rPr>
          <w:rFonts w:cstheme="minorHAnsi"/>
          <w:sz w:val="24"/>
          <w:szCs w:val="24"/>
        </w:rPr>
        <w:t>arine litter can travel long distances with the currents and winds. Not only does this litter directly affect marine life and birds, but it also washes onto beaches, is caught in fishing nets, dam</w:t>
      </w:r>
      <w:r>
        <w:rPr>
          <w:rFonts w:cstheme="minorHAnsi"/>
          <w:sz w:val="24"/>
          <w:szCs w:val="24"/>
        </w:rPr>
        <w:t xml:space="preserve">ages boat motors, is an eyesore, </w:t>
      </w:r>
      <w:r w:rsidR="0054586F" w:rsidRPr="00866C34">
        <w:rPr>
          <w:rFonts w:cstheme="minorHAnsi"/>
          <w:sz w:val="24"/>
          <w:szCs w:val="24"/>
        </w:rPr>
        <w:t xml:space="preserve">and smells bad. Plastic bags and plastic wrap can asphyxiate marine animals and fish, and birds can easily entangle themselves in plastic strings. Land litter such as cigarette butts, old tires and food wrappers destroy coral reefs, harm animals and contaminate water. They also cause algal blooms in water which reduces the amount of available oxygen for aquatic life. Additionally, residents of these communities </w:t>
      </w:r>
      <w:r>
        <w:rPr>
          <w:rFonts w:cstheme="minorHAnsi"/>
          <w:sz w:val="24"/>
          <w:szCs w:val="24"/>
        </w:rPr>
        <w:t xml:space="preserve">often </w:t>
      </w:r>
      <w:r w:rsidR="0054586F" w:rsidRPr="00866C34">
        <w:rPr>
          <w:rFonts w:cstheme="minorHAnsi"/>
          <w:sz w:val="24"/>
          <w:szCs w:val="24"/>
        </w:rPr>
        <w:t xml:space="preserve">become sick from the landfills and need to be hospitalized. </w:t>
      </w:r>
    </w:p>
    <w:p w14:paraId="377FA693" w14:textId="3C07678F" w:rsidR="0054586F" w:rsidRPr="00866C34" w:rsidRDefault="0054586F" w:rsidP="001A032D">
      <w:pPr>
        <w:tabs>
          <w:tab w:val="left" w:pos="0"/>
        </w:tabs>
        <w:spacing w:after="240" w:line="240" w:lineRule="auto"/>
        <w:jc w:val="both"/>
        <w:rPr>
          <w:rFonts w:cstheme="minorHAnsi"/>
          <w:sz w:val="24"/>
          <w:szCs w:val="24"/>
        </w:rPr>
      </w:pPr>
      <w:r w:rsidRPr="00866C34">
        <w:rPr>
          <w:rFonts w:cstheme="minorHAnsi"/>
          <w:sz w:val="24"/>
          <w:szCs w:val="24"/>
        </w:rPr>
        <w:t>There is not enough awareness of the long-term, harmful effects a pollution causes to the oceans.</w:t>
      </w:r>
    </w:p>
    <w:p w14:paraId="3726250D" w14:textId="77777777" w:rsidR="0054586F" w:rsidRPr="00866C34" w:rsidRDefault="0054586F" w:rsidP="00866C34">
      <w:pPr>
        <w:tabs>
          <w:tab w:val="left" w:pos="4050"/>
        </w:tabs>
        <w:spacing w:after="240" w:line="240" w:lineRule="auto"/>
        <w:jc w:val="both"/>
        <w:rPr>
          <w:rFonts w:cstheme="minorHAnsi"/>
          <w:b/>
          <w:sz w:val="24"/>
          <w:szCs w:val="24"/>
        </w:rPr>
      </w:pPr>
      <w:r w:rsidRPr="00866C34">
        <w:rPr>
          <w:rFonts w:cstheme="minorHAnsi"/>
          <w:b/>
          <w:sz w:val="24"/>
          <w:szCs w:val="24"/>
        </w:rPr>
        <w:t xml:space="preserve">Design a community service project that you think will be able to help the citizens of these communities </w:t>
      </w:r>
      <w:proofErr w:type="gramStart"/>
      <w:r w:rsidRPr="00866C34">
        <w:rPr>
          <w:rFonts w:cstheme="minorHAnsi"/>
          <w:b/>
          <w:sz w:val="24"/>
          <w:szCs w:val="24"/>
        </w:rPr>
        <w:t>and also</w:t>
      </w:r>
      <w:proofErr w:type="gramEnd"/>
      <w:r w:rsidRPr="00866C34">
        <w:rPr>
          <w:rFonts w:cstheme="minorHAnsi"/>
          <w:b/>
          <w:sz w:val="24"/>
          <w:szCs w:val="24"/>
        </w:rPr>
        <w:t xml:space="preserve"> have a long-term, positive impact on their life and environment. Provide statistical support showing why your project would work.</w:t>
      </w:r>
    </w:p>
    <w:p w14:paraId="2ED856FD" w14:textId="54677019" w:rsidR="0054586F" w:rsidRPr="004F5E03" w:rsidRDefault="0054586F" w:rsidP="00866C34">
      <w:pPr>
        <w:tabs>
          <w:tab w:val="left" w:pos="4050"/>
        </w:tabs>
        <w:spacing w:after="240" w:line="240" w:lineRule="auto"/>
        <w:rPr>
          <w:rFonts w:cstheme="minorHAnsi"/>
        </w:rPr>
      </w:pPr>
    </w:p>
    <w:p w14:paraId="49CAAEA3" w14:textId="28BE0BCB" w:rsidR="00F41CF7" w:rsidRPr="004F5E03" w:rsidRDefault="00F41CF7" w:rsidP="00866C34">
      <w:pPr>
        <w:spacing w:after="240" w:line="240" w:lineRule="auto"/>
        <w:rPr>
          <w:rFonts w:cstheme="minorHAnsi"/>
        </w:rPr>
      </w:pPr>
    </w:p>
    <w:sectPr w:rsidR="00F41CF7" w:rsidRPr="004F5E03" w:rsidSect="0054586F">
      <w:footerReference w:type="default" r:id="rId17"/>
      <w:pgSz w:w="12240" w:h="15840"/>
      <w:pgMar w:top="1728"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9249" w14:textId="77777777" w:rsidR="00073885" w:rsidRDefault="00073885" w:rsidP="00385FD6">
      <w:pPr>
        <w:spacing w:after="0" w:line="240" w:lineRule="auto"/>
      </w:pPr>
      <w:r>
        <w:separator/>
      </w:r>
    </w:p>
  </w:endnote>
  <w:endnote w:type="continuationSeparator" w:id="0">
    <w:p w14:paraId="56C5BE30" w14:textId="77777777" w:rsidR="00073885" w:rsidRDefault="00073885" w:rsidP="003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92011277"/>
      <w:docPartObj>
        <w:docPartGallery w:val="Page Numbers (Bottom of Page)"/>
        <w:docPartUnique/>
      </w:docPartObj>
    </w:sdtPr>
    <w:sdtEndPr>
      <w:rPr>
        <w:noProof/>
      </w:rPr>
    </w:sdtEndPr>
    <w:sdtContent>
      <w:p w14:paraId="129EE90C" w14:textId="492DA1CE" w:rsidR="0086452A" w:rsidRDefault="009813AA" w:rsidP="0086452A">
        <w:pPr>
          <w:pStyle w:val="Footer"/>
          <w:pBdr>
            <w:top w:val="single" w:sz="4" w:space="1" w:color="4472C4" w:themeColor="accent5"/>
          </w:pBdr>
          <w:tabs>
            <w:tab w:val="clear" w:pos="9360"/>
            <w:tab w:val="right" w:pos="10800"/>
          </w:tabs>
        </w:pPr>
        <w:r>
          <w:rPr>
            <w:noProof/>
          </w:rPr>
          <w:drawing>
            <wp:anchor distT="0" distB="0" distL="114300" distR="114300" simplePos="0" relativeHeight="251661312" behindDoc="0" locked="0" layoutInCell="1" allowOverlap="1" wp14:anchorId="49B89750" wp14:editId="5E2C4E14">
              <wp:simplePos x="0" y="0"/>
              <wp:positionH relativeFrom="column">
                <wp:posOffset>5427192</wp:posOffset>
              </wp:positionH>
              <wp:positionV relativeFrom="paragraph">
                <wp:posOffset>24573</wp:posOffset>
              </wp:positionV>
              <wp:extent cx="1186815" cy="688340"/>
              <wp:effectExtent l="0" t="0" r="0" b="0"/>
              <wp:wrapThrough wrapText="bothSides">
                <wp:wrapPolygon edited="0">
                  <wp:start x="5894" y="0"/>
                  <wp:lineTo x="2080" y="1196"/>
                  <wp:lineTo x="0" y="4185"/>
                  <wp:lineTo x="347" y="20923"/>
                  <wp:lineTo x="12482" y="20923"/>
                  <wp:lineTo x="19069" y="19727"/>
                  <wp:lineTo x="21149" y="17336"/>
                  <wp:lineTo x="21149" y="2989"/>
                  <wp:lineTo x="19069" y="598"/>
                  <wp:lineTo x="13522" y="0"/>
                  <wp:lineTo x="5894"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815" cy="688340"/>
                      </a:xfrm>
                      <a:prstGeom prst="rect">
                        <a:avLst/>
                      </a:prstGeom>
                    </pic:spPr>
                  </pic:pic>
                </a:graphicData>
              </a:graphic>
              <wp14:sizeRelH relativeFrom="margin">
                <wp14:pctWidth>0</wp14:pctWidth>
              </wp14:sizeRelH>
              <wp14:sizeRelV relativeFrom="margin">
                <wp14:pctHeight>0</wp14:pctHeight>
              </wp14:sizeRelV>
            </wp:anchor>
          </w:drawing>
        </w:r>
        <w:r w:rsidR="0054586F" w:rsidRPr="00825E46">
          <w:rPr>
            <w:rFonts w:ascii="Calibri" w:hAnsi="Calibri" w:cs="Calibri"/>
            <w:sz w:val="20"/>
            <w:szCs w:val="20"/>
          </w:rPr>
          <w:t>Planning a Community Service Project</w:t>
        </w:r>
        <w:r w:rsidR="00F41CF7" w:rsidRPr="00825E46">
          <w:rPr>
            <w:rFonts w:ascii="Calibri" w:hAnsi="Calibri" w:cs="Calibri"/>
            <w:sz w:val="20"/>
            <w:szCs w:val="20"/>
          </w:rPr>
          <w:t xml:space="preserve"> </w:t>
        </w:r>
        <w:r w:rsidR="00F41CF7" w:rsidRPr="00825E46">
          <w:rPr>
            <w:rFonts w:ascii="Calibri" w:hAnsi="Calibri" w:cs="Calibri"/>
            <w:sz w:val="20"/>
            <w:szCs w:val="20"/>
          </w:rPr>
          <w:tab/>
        </w:r>
        <w:r w:rsidR="003266E9" w:rsidRPr="00825E46">
          <w:rPr>
            <w:rFonts w:ascii="Calibri" w:hAnsi="Calibri" w:cs="Calibri"/>
            <w:sz w:val="20"/>
            <w:szCs w:val="20"/>
          </w:rPr>
          <w:tab/>
        </w:r>
      </w:p>
      <w:p w14:paraId="48429402" w14:textId="6FDB3FDB" w:rsidR="00385FD6" w:rsidRPr="00825E46" w:rsidRDefault="00BC2C27" w:rsidP="00F41CF7">
        <w:pPr>
          <w:pStyle w:val="Footer"/>
          <w:pBdr>
            <w:top w:val="single" w:sz="4" w:space="1" w:color="4472C4" w:themeColor="accent5"/>
          </w:pBdr>
          <w:tabs>
            <w:tab w:val="clear" w:pos="9360"/>
            <w:tab w:val="right" w:pos="10800"/>
          </w:tabs>
          <w:rPr>
            <w:rFonts w:ascii="Calibri" w:hAnsi="Calibri" w:cs="Calibr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828047027"/>
      <w:docPartObj>
        <w:docPartGallery w:val="Page Numbers (Bottom of Page)"/>
        <w:docPartUnique/>
      </w:docPartObj>
    </w:sdtPr>
    <w:sdtEndPr>
      <w:rPr>
        <w:noProof/>
      </w:rPr>
    </w:sdtEndPr>
    <w:sdtContent>
      <w:p w14:paraId="02B64EC8" w14:textId="0B7D436C" w:rsidR="008229CE" w:rsidRDefault="008229CE" w:rsidP="008229CE">
        <w:pPr>
          <w:pStyle w:val="Footer"/>
          <w:pBdr>
            <w:top w:val="single" w:sz="4" w:space="1" w:color="4472C4" w:themeColor="accent5"/>
          </w:pBdr>
          <w:tabs>
            <w:tab w:val="clear" w:pos="9360"/>
            <w:tab w:val="right" w:pos="10800"/>
          </w:tabs>
        </w:pPr>
        <w:r>
          <w:rPr>
            <w:rFonts w:ascii="Calibri" w:hAnsi="Calibri" w:cs="Calibri"/>
            <w:noProof/>
            <w:sz w:val="20"/>
            <w:szCs w:val="20"/>
          </w:rPr>
          <w:drawing>
            <wp:anchor distT="0" distB="0" distL="114300" distR="114300" simplePos="0" relativeHeight="251663360" behindDoc="0" locked="0" layoutInCell="1" allowOverlap="1" wp14:anchorId="154A7FEB" wp14:editId="5CC078F4">
              <wp:simplePos x="0" y="0"/>
              <wp:positionH relativeFrom="column">
                <wp:posOffset>5551564</wp:posOffset>
              </wp:positionH>
              <wp:positionV relativeFrom="paragraph">
                <wp:posOffset>-85805</wp:posOffset>
              </wp:positionV>
              <wp:extent cx="1188720" cy="682625"/>
              <wp:effectExtent l="0" t="0" r="0" b="3175"/>
              <wp:wrapThrough wrapText="bothSides">
                <wp:wrapPolygon edited="0">
                  <wp:start x="5885" y="0"/>
                  <wp:lineTo x="2423" y="1206"/>
                  <wp:lineTo x="0" y="5425"/>
                  <wp:lineTo x="692" y="21098"/>
                  <wp:lineTo x="12115" y="21098"/>
                  <wp:lineTo x="18692" y="19892"/>
                  <wp:lineTo x="21115" y="17481"/>
                  <wp:lineTo x="21115" y="3014"/>
                  <wp:lineTo x="19038" y="603"/>
                  <wp:lineTo x="13154" y="0"/>
                  <wp:lineTo x="58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82625"/>
                      </a:xfrm>
                      <a:prstGeom prst="rect">
                        <a:avLst/>
                      </a:prstGeom>
                      <a:noFill/>
                    </pic:spPr>
                  </pic:pic>
                </a:graphicData>
              </a:graphic>
            </wp:anchor>
          </w:drawing>
        </w:r>
        <w:r w:rsidR="00126DDE" w:rsidRPr="00825E46">
          <w:rPr>
            <w:rFonts w:ascii="Calibri" w:hAnsi="Calibri" w:cs="Calibri"/>
            <w:sz w:val="20"/>
            <w:szCs w:val="20"/>
          </w:rPr>
          <w:t xml:space="preserve">Planning a Community Service Project </w:t>
        </w:r>
        <w:r w:rsidR="00126DDE" w:rsidRPr="00825E46">
          <w:rPr>
            <w:rFonts w:ascii="Calibri" w:hAnsi="Calibri" w:cs="Calibri"/>
            <w:sz w:val="20"/>
            <w:szCs w:val="20"/>
          </w:rPr>
          <w:tab/>
        </w:r>
        <w:r w:rsidR="00126DDE" w:rsidRPr="00825E46">
          <w:rPr>
            <w:rFonts w:ascii="Calibri" w:hAnsi="Calibri" w:cs="Calibri"/>
            <w:sz w:val="20"/>
            <w:szCs w:val="20"/>
          </w:rPr>
          <w:tab/>
        </w:r>
      </w:p>
      <w:p w14:paraId="5AD613A1" w14:textId="10C9097A" w:rsidR="00982579" w:rsidRPr="00126DDE" w:rsidRDefault="00BC2C27" w:rsidP="00126DDE">
        <w:pPr>
          <w:pStyle w:val="Footer"/>
          <w:pBdr>
            <w:top w:val="single" w:sz="4" w:space="1" w:color="4472C4" w:themeColor="accent5"/>
          </w:pBdr>
          <w:tabs>
            <w:tab w:val="clear" w:pos="9360"/>
            <w:tab w:val="right" w:pos="10800"/>
          </w:tabs>
          <w:rPr>
            <w:rFonts w:ascii="Calibri" w:hAnsi="Calibri" w:cs="Calibri"/>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003556853"/>
      <w:docPartObj>
        <w:docPartGallery w:val="Page Numbers (Bottom of Page)"/>
        <w:docPartUnique/>
      </w:docPartObj>
    </w:sdtPr>
    <w:sdtEndPr>
      <w:rPr>
        <w:noProof/>
      </w:rPr>
    </w:sdtEndPr>
    <w:sdtContent>
      <w:p w14:paraId="05FC494D" w14:textId="1B552596" w:rsidR="0054586F" w:rsidRPr="00126DDE" w:rsidRDefault="008229CE" w:rsidP="008229CE">
        <w:pPr>
          <w:pStyle w:val="Footer"/>
          <w:pBdr>
            <w:top w:val="single" w:sz="4" w:space="1" w:color="4472C4" w:themeColor="accent5"/>
          </w:pBdr>
          <w:tabs>
            <w:tab w:val="clear" w:pos="9360"/>
            <w:tab w:val="right" w:pos="10800"/>
          </w:tabs>
          <w:rPr>
            <w:rFonts w:ascii="Calibri" w:hAnsi="Calibri" w:cs="Calibri"/>
            <w:sz w:val="20"/>
            <w:szCs w:val="20"/>
          </w:rPr>
        </w:pPr>
        <w:r>
          <w:rPr>
            <w:rFonts w:ascii="Calibri" w:hAnsi="Calibri" w:cs="Calibri"/>
            <w:noProof/>
            <w:sz w:val="20"/>
            <w:szCs w:val="20"/>
          </w:rPr>
          <w:drawing>
            <wp:anchor distT="0" distB="0" distL="114300" distR="114300" simplePos="0" relativeHeight="251662336" behindDoc="1" locked="0" layoutInCell="1" allowOverlap="1" wp14:anchorId="1325985A" wp14:editId="274E01DB">
              <wp:simplePos x="0" y="0"/>
              <wp:positionH relativeFrom="column">
                <wp:posOffset>5463878</wp:posOffset>
              </wp:positionH>
              <wp:positionV relativeFrom="paragraph">
                <wp:posOffset>-127024</wp:posOffset>
              </wp:positionV>
              <wp:extent cx="1188720" cy="682625"/>
              <wp:effectExtent l="0" t="0" r="0" b="3175"/>
              <wp:wrapThrough wrapText="bothSides">
                <wp:wrapPolygon edited="0">
                  <wp:start x="5885" y="0"/>
                  <wp:lineTo x="2423" y="1206"/>
                  <wp:lineTo x="0" y="5425"/>
                  <wp:lineTo x="692" y="21098"/>
                  <wp:lineTo x="12115" y="21098"/>
                  <wp:lineTo x="18692" y="19892"/>
                  <wp:lineTo x="21115" y="17481"/>
                  <wp:lineTo x="21115" y="3014"/>
                  <wp:lineTo x="19038" y="603"/>
                  <wp:lineTo x="13154" y="0"/>
                  <wp:lineTo x="58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82625"/>
                      </a:xfrm>
                      <a:prstGeom prst="rect">
                        <a:avLst/>
                      </a:prstGeom>
                      <a:noFill/>
                    </pic:spPr>
                  </pic:pic>
                </a:graphicData>
              </a:graphic>
            </wp:anchor>
          </w:drawing>
        </w:r>
        <w:r w:rsidR="00126DDE" w:rsidRPr="00825E46">
          <w:rPr>
            <w:rFonts w:ascii="Calibri" w:hAnsi="Calibri" w:cs="Calibri"/>
            <w:sz w:val="20"/>
            <w:szCs w:val="20"/>
          </w:rPr>
          <w:t xml:space="preserve">Planning a Community Service Project </w:t>
        </w:r>
        <w:r w:rsidR="00126DDE" w:rsidRPr="00825E46">
          <w:rPr>
            <w:rFonts w:ascii="Calibri" w:hAnsi="Calibri" w:cs="Calibri"/>
            <w:sz w:val="20"/>
            <w:szCs w:val="20"/>
          </w:rPr>
          <w:tab/>
        </w:r>
        <w:r w:rsidR="00126DDE" w:rsidRPr="00825E46">
          <w:rPr>
            <w:rFonts w:ascii="Calibri" w:hAnsi="Calibri" w:cs="Calibri"/>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A429" w14:textId="77777777" w:rsidR="00073885" w:rsidRDefault="00073885" w:rsidP="00385FD6">
      <w:pPr>
        <w:spacing w:after="0" w:line="240" w:lineRule="auto"/>
      </w:pPr>
      <w:r>
        <w:separator/>
      </w:r>
    </w:p>
  </w:footnote>
  <w:footnote w:type="continuationSeparator" w:id="0">
    <w:p w14:paraId="4D0EDF73" w14:textId="77777777" w:rsidR="00073885" w:rsidRDefault="00073885" w:rsidP="0038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D4CA" w14:textId="3B59FE9B" w:rsidR="00385FD6" w:rsidRDefault="00BC2C27">
    <w:pPr>
      <w:pStyle w:val="Header"/>
    </w:pPr>
    <w:r>
      <w:rPr>
        <w:noProof/>
      </w:rPr>
      <mc:AlternateContent>
        <mc:Choice Requires="wps">
          <w:drawing>
            <wp:anchor distT="45720" distB="45720" distL="114300" distR="114300" simplePos="0" relativeHeight="251660288" behindDoc="0" locked="0" layoutInCell="1" allowOverlap="1" wp14:anchorId="5DAFDAA1" wp14:editId="0B438D58">
              <wp:simplePos x="0" y="0"/>
              <wp:positionH relativeFrom="column">
                <wp:posOffset>-308754</wp:posOffset>
              </wp:positionH>
              <wp:positionV relativeFrom="paragraph">
                <wp:posOffset>-183523</wp:posOffset>
              </wp:positionV>
              <wp:extent cx="38709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4620"/>
                      </a:xfrm>
                      <a:prstGeom prst="rect">
                        <a:avLst/>
                      </a:prstGeom>
                      <a:noFill/>
                      <a:ln w="9525">
                        <a:noFill/>
                        <a:miter lim="800000"/>
                        <a:headEnd/>
                        <a:tailEnd/>
                      </a:ln>
                    </wps:spPr>
                    <wps:txbx>
                      <w:txbxContent>
                        <w:p w14:paraId="19825F34" w14:textId="2B13BC8C" w:rsidR="001839B1" w:rsidRPr="00D042C3" w:rsidRDefault="001839B1" w:rsidP="00C607D9">
                          <w:pPr>
                            <w:rPr>
                              <w:color w:val="FFFFFF" w:themeColor="background1"/>
                            </w:rPr>
                          </w:pPr>
                          <w:r w:rsidRPr="004C30D2">
                            <w:rPr>
                              <w:color w:val="FFFFFF" w:themeColor="background1"/>
                            </w:rPr>
                            <w:t>Community Scenarios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FDAA1" id="_x0000_t202" coordsize="21600,21600" o:spt="202" path="m,l,21600r21600,l21600,xe">
              <v:stroke joinstyle="miter"/>
              <v:path gradientshapeok="t" o:connecttype="rect"/>
            </v:shapetype>
            <v:shape id="Text Box 2" o:spid="_x0000_s1026" type="#_x0000_t202" style="position:absolute;margin-left:-24.3pt;margin-top:-14.45pt;width:304.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Yv+gEAAM4DAAAOAAAAZHJzL2Uyb0RvYy54bWysU9uO2yAQfa/Uf0C8N3ZSJ5tYcVbb3aaq&#10;tL1I234AxjhGBYYCiZ1+fQfszUbtW1U/IPAwZ+acOWxvB63ISTgvwVR0PsspEYZDI82hot+/7d+s&#10;KfGBmYYpMKKiZ+Hp7e71q21vS7GADlQjHEEQ48veVrQLwZZZ5nknNPMzsMJgsAWnWcCjO2SNYz2i&#10;a5Ut8nyV9eAa64AL7/Hvwxiku4TftoKHL23rRSCqothbSKtLax3XbLdl5cEx20k+tcH+oQvNpMGi&#10;F6gHFhg5OvkXlJbcgYc2zDjoDNpWcpE4IJt5/gebp45ZkbigON5eZPL/D5Z/Pj3Zr46E4R0MOMBE&#10;wttH4D88MXDfMXMQd85B3wnWYOF5lCzrrS+n1Ci1L30EqftP0OCQ2TFAAhpap6MqyJMgOg7gfBFd&#10;DIFw/Pl2fZNvVhjiGJsXebFapLFkrHxOt86HDwI0iZuKOpxqgmenRx9iO6x8vhKrGdhLpdJklSF9&#10;RTfLxTIlXEW0DGg8JXVF13n8RitElu9Nk5IDk2rcYwFlJtqR6cg5DPWAFyP9GpozCuBgNBg+CNx0&#10;4H5R0qO5Kup/HpkTlKiPBkXczIsiujEdiuUNMibuOlJfR5jhCFXRQMm4vQ/JwZGrt3co9l4mGV46&#10;mXpF0yR1JoNHV16f062XZ7j7DQAA//8DAFBLAwQUAAYACAAAACEAEAT3t+AAAAALAQAADwAAAGRy&#10;cy9kb3ducmV2LnhtbEyPwU7DMAyG70i8Q2Qkblu6AqUrTacJbeM42Kqdsya0FY0TJVlX3h5zgpst&#10;f/r9/eVqMgMbtQ+9RQGLeQJMY2NVj62A+rid5cBClKjkYFEL+NYBVtXtTSkLZa/4ocdDbBmFYCik&#10;gC5GV3Aemk4bGebWaaTbp/VGRlp9y5WXVwo3A0+TJONG9kgfOun0a6ebr8PFCHDR7Z7f/P59vdmO&#10;SX3a1WnfboS4v5vWL8CinuIfDL/6pA4VOZ3tBVVgg4DZY54RSkOaL4ER8ZQtqN2Z0GX6ALwq+f8O&#10;1Q8AAAD//wMAUEsBAi0AFAAGAAgAAAAhALaDOJL+AAAA4QEAABMAAAAAAAAAAAAAAAAAAAAAAFtD&#10;b250ZW50X1R5cGVzXS54bWxQSwECLQAUAAYACAAAACEAOP0h/9YAAACUAQAACwAAAAAAAAAAAAAA&#10;AAAvAQAAX3JlbHMvLnJlbHNQSwECLQAUAAYACAAAACEATwQWL/oBAADOAwAADgAAAAAAAAAAAAAA&#10;AAAuAgAAZHJzL2Uyb0RvYy54bWxQSwECLQAUAAYACAAAACEAEAT3t+AAAAALAQAADwAAAAAAAAAA&#10;AAAAAABUBAAAZHJzL2Rvd25yZXYueG1sUEsFBgAAAAAEAAQA8wAAAGEFAAAAAA==&#10;" filled="f" stroked="f">
              <v:textbox style="mso-fit-shape-to-text:t">
                <w:txbxContent>
                  <w:p w14:paraId="19825F34" w14:textId="2B13BC8C" w:rsidR="001839B1" w:rsidRPr="00D042C3" w:rsidRDefault="001839B1" w:rsidP="00C607D9">
                    <w:pPr>
                      <w:rPr>
                        <w:color w:val="FFFFFF" w:themeColor="background1"/>
                      </w:rPr>
                    </w:pPr>
                    <w:r w:rsidRPr="004C30D2">
                      <w:rPr>
                        <w:color w:val="FFFFFF" w:themeColor="background1"/>
                      </w:rPr>
                      <w:t>Community Scenarios</w:t>
                    </w:r>
                  </w:p>
                </w:txbxContent>
              </v:textbox>
              <w10:wrap type="square"/>
            </v:shape>
          </w:pict>
        </mc:Fallback>
      </mc:AlternateContent>
    </w:r>
    <w:r w:rsidR="004C30D2">
      <w:rPr>
        <w:noProof/>
      </w:rPr>
      <w:drawing>
        <wp:anchor distT="0" distB="0" distL="114300" distR="114300" simplePos="0" relativeHeight="251658240" behindDoc="0" locked="0" layoutInCell="1" allowOverlap="1" wp14:anchorId="1E119706" wp14:editId="33CB20FD">
          <wp:simplePos x="0" y="0"/>
          <wp:positionH relativeFrom="column">
            <wp:posOffset>-1068705</wp:posOffset>
          </wp:positionH>
          <wp:positionV relativeFrom="paragraph">
            <wp:posOffset>-510411</wp:posOffset>
          </wp:positionV>
          <wp:extent cx="7992093" cy="1246505"/>
          <wp:effectExtent l="0" t="0" r="9525" b="0"/>
          <wp:wrapNone/>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2093" cy="1246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21C"/>
    <w:multiLevelType w:val="multilevel"/>
    <w:tmpl w:val="E7F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57C37"/>
    <w:multiLevelType w:val="hybridMultilevel"/>
    <w:tmpl w:val="4D3A0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94861"/>
    <w:multiLevelType w:val="multilevel"/>
    <w:tmpl w:val="CF6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2769F"/>
    <w:multiLevelType w:val="hybridMultilevel"/>
    <w:tmpl w:val="028861B2"/>
    <w:lvl w:ilvl="0" w:tplc="72EAD5EE">
      <w:start w:val="1"/>
      <w:numFmt w:val="decimal"/>
      <w:lvlText w:val="%1)"/>
      <w:lvlJc w:val="left"/>
      <w:pPr>
        <w:ind w:left="100" w:hanging="260"/>
      </w:pPr>
      <w:rPr>
        <w:rFonts w:ascii="Times New Roman" w:eastAsia="Times New Roman" w:hAnsi="Times New Roman" w:cs="Times New Roman" w:hint="default"/>
        <w:spacing w:val="-3"/>
        <w:w w:val="99"/>
        <w:sz w:val="24"/>
        <w:szCs w:val="24"/>
      </w:rPr>
    </w:lvl>
    <w:lvl w:ilvl="1" w:tplc="C2EC6606">
      <w:start w:val="1"/>
      <w:numFmt w:val="decimal"/>
      <w:lvlText w:val="%2."/>
      <w:lvlJc w:val="left"/>
      <w:pPr>
        <w:ind w:left="820" w:hanging="420"/>
      </w:pPr>
      <w:rPr>
        <w:rFonts w:ascii="Times New Roman" w:eastAsia="Times New Roman" w:hAnsi="Times New Roman" w:cs="Times New Roman" w:hint="default"/>
        <w:spacing w:val="-5"/>
        <w:w w:val="99"/>
        <w:sz w:val="24"/>
        <w:szCs w:val="24"/>
      </w:rPr>
    </w:lvl>
    <w:lvl w:ilvl="2" w:tplc="4E9C271C">
      <w:start w:val="1"/>
      <w:numFmt w:val="lowerLetter"/>
      <w:lvlText w:val="%3."/>
      <w:lvlJc w:val="left"/>
      <w:pPr>
        <w:ind w:left="1540" w:hanging="360"/>
      </w:pPr>
      <w:rPr>
        <w:rFonts w:ascii="Times New Roman" w:eastAsia="Times New Roman" w:hAnsi="Times New Roman" w:cs="Times New Roman" w:hint="default"/>
        <w:spacing w:val="-8"/>
        <w:w w:val="99"/>
        <w:sz w:val="24"/>
        <w:szCs w:val="24"/>
      </w:rPr>
    </w:lvl>
    <w:lvl w:ilvl="3" w:tplc="E39C8492">
      <w:numFmt w:val="bullet"/>
      <w:lvlText w:val="•"/>
      <w:lvlJc w:val="left"/>
      <w:pPr>
        <w:ind w:left="1540" w:hanging="360"/>
      </w:pPr>
      <w:rPr>
        <w:rFonts w:hint="default"/>
      </w:rPr>
    </w:lvl>
    <w:lvl w:ilvl="4" w:tplc="509CF884">
      <w:numFmt w:val="bullet"/>
      <w:lvlText w:val="•"/>
      <w:lvlJc w:val="left"/>
      <w:pPr>
        <w:ind w:left="2648" w:hanging="360"/>
      </w:pPr>
      <w:rPr>
        <w:rFonts w:hint="default"/>
      </w:rPr>
    </w:lvl>
    <w:lvl w:ilvl="5" w:tplc="73ECAA68">
      <w:numFmt w:val="bullet"/>
      <w:lvlText w:val="•"/>
      <w:lvlJc w:val="left"/>
      <w:pPr>
        <w:ind w:left="3757" w:hanging="360"/>
      </w:pPr>
      <w:rPr>
        <w:rFonts w:hint="default"/>
      </w:rPr>
    </w:lvl>
    <w:lvl w:ilvl="6" w:tplc="C69A9DA8">
      <w:numFmt w:val="bullet"/>
      <w:lvlText w:val="•"/>
      <w:lvlJc w:val="left"/>
      <w:pPr>
        <w:ind w:left="4865" w:hanging="360"/>
      </w:pPr>
      <w:rPr>
        <w:rFonts w:hint="default"/>
      </w:rPr>
    </w:lvl>
    <w:lvl w:ilvl="7" w:tplc="DD5CD05A">
      <w:numFmt w:val="bullet"/>
      <w:lvlText w:val="•"/>
      <w:lvlJc w:val="left"/>
      <w:pPr>
        <w:ind w:left="5974" w:hanging="360"/>
      </w:pPr>
      <w:rPr>
        <w:rFonts w:hint="default"/>
      </w:rPr>
    </w:lvl>
    <w:lvl w:ilvl="8" w:tplc="A8FE9426">
      <w:numFmt w:val="bullet"/>
      <w:lvlText w:val="•"/>
      <w:lvlJc w:val="left"/>
      <w:pPr>
        <w:ind w:left="7082" w:hanging="360"/>
      </w:pPr>
      <w:rPr>
        <w:rFonts w:hint="default"/>
      </w:rPr>
    </w:lvl>
  </w:abstractNum>
  <w:num w:numId="1" w16cid:durableId="355620779">
    <w:abstractNumId w:val="2"/>
  </w:num>
  <w:num w:numId="2" w16cid:durableId="1352294683">
    <w:abstractNumId w:val="0"/>
  </w:num>
  <w:num w:numId="3" w16cid:durableId="1794514083">
    <w:abstractNumId w:val="3"/>
  </w:num>
  <w:num w:numId="4" w16cid:durableId="18286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56"/>
    <w:rsid w:val="00004688"/>
    <w:rsid w:val="0004512C"/>
    <w:rsid w:val="00073885"/>
    <w:rsid w:val="00097891"/>
    <w:rsid w:val="00126DDE"/>
    <w:rsid w:val="001839B1"/>
    <w:rsid w:val="001951D1"/>
    <w:rsid w:val="001A032D"/>
    <w:rsid w:val="001F15F5"/>
    <w:rsid w:val="002E55C0"/>
    <w:rsid w:val="003266E9"/>
    <w:rsid w:val="00335C75"/>
    <w:rsid w:val="00385F0A"/>
    <w:rsid w:val="00385FD6"/>
    <w:rsid w:val="004420A3"/>
    <w:rsid w:val="0044753D"/>
    <w:rsid w:val="004C30D2"/>
    <w:rsid w:val="004D2E57"/>
    <w:rsid w:val="004F5E03"/>
    <w:rsid w:val="00533999"/>
    <w:rsid w:val="0054586F"/>
    <w:rsid w:val="00605925"/>
    <w:rsid w:val="006151FB"/>
    <w:rsid w:val="008229CE"/>
    <w:rsid w:val="00825E46"/>
    <w:rsid w:val="0086217F"/>
    <w:rsid w:val="0086452A"/>
    <w:rsid w:val="00866C34"/>
    <w:rsid w:val="008A70B8"/>
    <w:rsid w:val="008D00E2"/>
    <w:rsid w:val="008E43C2"/>
    <w:rsid w:val="00977A37"/>
    <w:rsid w:val="009813AA"/>
    <w:rsid w:val="00982579"/>
    <w:rsid w:val="00AC6090"/>
    <w:rsid w:val="00B32B8E"/>
    <w:rsid w:val="00B86C0C"/>
    <w:rsid w:val="00BA12FF"/>
    <w:rsid w:val="00BC2C27"/>
    <w:rsid w:val="00C5614E"/>
    <w:rsid w:val="00C607D9"/>
    <w:rsid w:val="00C93B56"/>
    <w:rsid w:val="00CD40E4"/>
    <w:rsid w:val="00D042C3"/>
    <w:rsid w:val="00D836DA"/>
    <w:rsid w:val="00D90AAB"/>
    <w:rsid w:val="00DA0DF8"/>
    <w:rsid w:val="00EC7CAC"/>
    <w:rsid w:val="00F4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76DE"/>
  <w15:chartTrackingRefBased/>
  <w15:docId w15:val="{3AE47DBC-A3C9-41FE-864A-0BDB5EF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607D9"/>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56"/>
    <w:rPr>
      <w:color w:val="0563C1" w:themeColor="hyperlink"/>
      <w:u w:val="single"/>
    </w:rPr>
  </w:style>
  <w:style w:type="paragraph" w:styleId="Header">
    <w:name w:val="header"/>
    <w:basedOn w:val="Normal"/>
    <w:link w:val="HeaderChar"/>
    <w:uiPriority w:val="99"/>
    <w:unhideWhenUsed/>
    <w:rsid w:val="0038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D6"/>
  </w:style>
  <w:style w:type="paragraph" w:styleId="Footer">
    <w:name w:val="footer"/>
    <w:basedOn w:val="Normal"/>
    <w:link w:val="FooterChar"/>
    <w:uiPriority w:val="99"/>
    <w:unhideWhenUsed/>
    <w:rsid w:val="0038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D6"/>
  </w:style>
  <w:style w:type="character" w:styleId="PageNumber">
    <w:name w:val="page number"/>
    <w:basedOn w:val="DefaultParagraphFont"/>
    <w:uiPriority w:val="99"/>
    <w:semiHidden/>
    <w:unhideWhenUsed/>
    <w:rsid w:val="00D836DA"/>
  </w:style>
  <w:style w:type="paragraph" w:styleId="ListParagraph">
    <w:name w:val="List Paragraph"/>
    <w:basedOn w:val="Normal"/>
    <w:uiPriority w:val="34"/>
    <w:qFormat/>
    <w:rsid w:val="0086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486">
      <w:bodyDiv w:val="1"/>
      <w:marLeft w:val="0"/>
      <w:marRight w:val="0"/>
      <w:marTop w:val="0"/>
      <w:marBottom w:val="0"/>
      <w:divBdr>
        <w:top w:val="none" w:sz="0" w:space="0" w:color="auto"/>
        <w:left w:val="none" w:sz="0" w:space="0" w:color="auto"/>
        <w:bottom w:val="none" w:sz="0" w:space="0" w:color="auto"/>
        <w:right w:val="none" w:sz="0" w:space="0" w:color="auto"/>
      </w:divBdr>
      <w:divsChild>
        <w:div w:id="1441727592">
          <w:marLeft w:val="0"/>
          <w:marRight w:val="0"/>
          <w:marTop w:val="0"/>
          <w:marBottom w:val="0"/>
          <w:divBdr>
            <w:top w:val="none" w:sz="0" w:space="0" w:color="auto"/>
            <w:left w:val="none" w:sz="0" w:space="0" w:color="auto"/>
            <w:bottom w:val="none" w:sz="0" w:space="0" w:color="auto"/>
            <w:right w:val="none" w:sz="0" w:space="0" w:color="auto"/>
          </w:divBdr>
          <w:divsChild>
            <w:div w:id="1325013483">
              <w:marLeft w:val="75"/>
              <w:marRight w:val="75"/>
              <w:marTop w:val="0"/>
              <w:marBottom w:val="0"/>
              <w:divBdr>
                <w:top w:val="none" w:sz="0" w:space="0" w:color="auto"/>
                <w:left w:val="none" w:sz="0" w:space="0" w:color="auto"/>
                <w:bottom w:val="none" w:sz="0" w:space="0" w:color="auto"/>
                <w:right w:val="none" w:sz="0" w:space="0" w:color="auto"/>
              </w:divBdr>
              <w:divsChild>
                <w:div w:id="1596741876">
                  <w:marLeft w:val="0"/>
                  <w:marRight w:val="0"/>
                  <w:marTop w:val="0"/>
                  <w:marBottom w:val="0"/>
                  <w:divBdr>
                    <w:top w:val="none" w:sz="0" w:space="0" w:color="auto"/>
                    <w:left w:val="none" w:sz="0" w:space="0" w:color="auto"/>
                    <w:bottom w:val="none" w:sz="0" w:space="0" w:color="auto"/>
                    <w:right w:val="none" w:sz="0" w:space="0" w:color="auto"/>
                  </w:divBdr>
                  <w:divsChild>
                    <w:div w:id="2132936451">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sChild>
                </w:div>
                <w:div w:id="411045364">
                  <w:marLeft w:val="0"/>
                  <w:marRight w:val="60"/>
                  <w:marTop w:val="0"/>
                  <w:marBottom w:val="0"/>
                  <w:divBdr>
                    <w:top w:val="none" w:sz="0" w:space="0" w:color="auto"/>
                    <w:left w:val="none" w:sz="0" w:space="0" w:color="auto"/>
                    <w:bottom w:val="none" w:sz="0" w:space="0" w:color="auto"/>
                    <w:right w:val="none" w:sz="0" w:space="0" w:color="auto"/>
                  </w:divBdr>
                  <w:divsChild>
                    <w:div w:id="917010386">
                      <w:marLeft w:val="0"/>
                      <w:marRight w:val="0"/>
                      <w:marTop w:val="0"/>
                      <w:marBottom w:val="0"/>
                      <w:divBdr>
                        <w:top w:val="none" w:sz="0" w:space="0" w:color="auto"/>
                        <w:left w:val="none" w:sz="0" w:space="0" w:color="auto"/>
                        <w:bottom w:val="none" w:sz="0" w:space="0" w:color="auto"/>
                        <w:right w:val="none" w:sz="0" w:space="0" w:color="auto"/>
                      </w:divBdr>
                    </w:div>
                    <w:div w:id="275596872">
                      <w:marLeft w:val="0"/>
                      <w:marRight w:val="0"/>
                      <w:marTop w:val="0"/>
                      <w:marBottom w:val="300"/>
                      <w:divBdr>
                        <w:top w:val="none" w:sz="0" w:space="0" w:color="auto"/>
                        <w:left w:val="none" w:sz="0" w:space="0" w:color="auto"/>
                        <w:bottom w:val="none" w:sz="0" w:space="0" w:color="auto"/>
                        <w:right w:val="none" w:sz="0" w:space="0" w:color="auto"/>
                      </w:divBdr>
                      <w:divsChild>
                        <w:div w:id="1705247711">
                          <w:marLeft w:val="0"/>
                          <w:marRight w:val="0"/>
                          <w:marTop w:val="0"/>
                          <w:marBottom w:val="0"/>
                          <w:divBdr>
                            <w:top w:val="none" w:sz="0" w:space="0" w:color="auto"/>
                            <w:left w:val="none" w:sz="0" w:space="0" w:color="auto"/>
                            <w:bottom w:val="none" w:sz="0" w:space="0" w:color="auto"/>
                            <w:right w:val="none" w:sz="0" w:space="0" w:color="auto"/>
                          </w:divBdr>
                        </w:div>
                      </w:divsChild>
                    </w:div>
                    <w:div w:id="689645012">
                      <w:marLeft w:val="0"/>
                      <w:marRight w:val="0"/>
                      <w:marTop w:val="0"/>
                      <w:marBottom w:val="0"/>
                      <w:divBdr>
                        <w:top w:val="none" w:sz="0" w:space="0" w:color="auto"/>
                        <w:left w:val="none" w:sz="0" w:space="0" w:color="auto"/>
                        <w:bottom w:val="none" w:sz="0" w:space="0" w:color="auto"/>
                        <w:right w:val="none" w:sz="0" w:space="0" w:color="auto"/>
                      </w:divBdr>
                      <w:divsChild>
                        <w:div w:id="1783770350">
                          <w:marLeft w:val="0"/>
                          <w:marRight w:val="0"/>
                          <w:marTop w:val="0"/>
                          <w:marBottom w:val="0"/>
                          <w:divBdr>
                            <w:top w:val="none" w:sz="0" w:space="0" w:color="auto"/>
                            <w:left w:val="none" w:sz="0" w:space="0" w:color="auto"/>
                            <w:bottom w:val="none" w:sz="0" w:space="0" w:color="auto"/>
                            <w:right w:val="none" w:sz="0" w:space="0" w:color="auto"/>
                          </w:divBdr>
                          <w:divsChild>
                            <w:div w:id="1607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031">
                      <w:marLeft w:val="0"/>
                      <w:marRight w:val="0"/>
                      <w:marTop w:val="0"/>
                      <w:marBottom w:val="0"/>
                      <w:divBdr>
                        <w:top w:val="none" w:sz="0" w:space="0" w:color="auto"/>
                        <w:left w:val="none" w:sz="0" w:space="0" w:color="auto"/>
                        <w:bottom w:val="none" w:sz="0" w:space="0" w:color="auto"/>
                        <w:right w:val="none" w:sz="0" w:space="0" w:color="auto"/>
                      </w:divBdr>
                      <w:divsChild>
                        <w:div w:id="1095056252">
                          <w:marLeft w:val="0"/>
                          <w:marRight w:val="0"/>
                          <w:marTop w:val="0"/>
                          <w:marBottom w:val="0"/>
                          <w:divBdr>
                            <w:top w:val="none" w:sz="0" w:space="0" w:color="auto"/>
                            <w:left w:val="none" w:sz="0" w:space="0" w:color="auto"/>
                            <w:bottom w:val="none" w:sz="0" w:space="0" w:color="auto"/>
                            <w:right w:val="none" w:sz="0" w:space="0" w:color="auto"/>
                          </w:divBdr>
                        </w:div>
                      </w:divsChild>
                    </w:div>
                    <w:div w:id="1431046982">
                      <w:marLeft w:val="0"/>
                      <w:marRight w:val="0"/>
                      <w:marTop w:val="0"/>
                      <w:marBottom w:val="0"/>
                      <w:divBdr>
                        <w:top w:val="none" w:sz="0" w:space="0" w:color="auto"/>
                        <w:left w:val="none" w:sz="0" w:space="0" w:color="auto"/>
                        <w:bottom w:val="none" w:sz="0" w:space="0" w:color="auto"/>
                        <w:right w:val="none" w:sz="0" w:space="0" w:color="auto"/>
                      </w:divBdr>
                      <w:divsChild>
                        <w:div w:id="518079805">
                          <w:marLeft w:val="0"/>
                          <w:marRight w:val="0"/>
                          <w:marTop w:val="0"/>
                          <w:marBottom w:val="0"/>
                          <w:divBdr>
                            <w:top w:val="none" w:sz="0" w:space="0" w:color="auto"/>
                            <w:left w:val="none" w:sz="0" w:space="0" w:color="auto"/>
                            <w:bottom w:val="none" w:sz="0" w:space="0" w:color="auto"/>
                            <w:right w:val="none" w:sz="0" w:space="0" w:color="auto"/>
                          </w:divBdr>
                        </w:div>
                      </w:divsChild>
                    </w:div>
                    <w:div w:id="80765320">
                      <w:marLeft w:val="0"/>
                      <w:marRight w:val="0"/>
                      <w:marTop w:val="0"/>
                      <w:marBottom w:val="0"/>
                      <w:divBdr>
                        <w:top w:val="none" w:sz="0" w:space="0" w:color="auto"/>
                        <w:left w:val="none" w:sz="0" w:space="0" w:color="auto"/>
                        <w:bottom w:val="none" w:sz="0" w:space="0" w:color="auto"/>
                        <w:right w:val="none" w:sz="0" w:space="0" w:color="auto"/>
                      </w:divBdr>
                      <w:divsChild>
                        <w:div w:id="91324168">
                          <w:marLeft w:val="0"/>
                          <w:marRight w:val="0"/>
                          <w:marTop w:val="0"/>
                          <w:marBottom w:val="0"/>
                          <w:divBdr>
                            <w:top w:val="none" w:sz="0" w:space="0" w:color="auto"/>
                            <w:left w:val="none" w:sz="0" w:space="0" w:color="auto"/>
                            <w:bottom w:val="none" w:sz="0" w:space="0" w:color="auto"/>
                            <w:right w:val="none" w:sz="0" w:space="0" w:color="auto"/>
                          </w:divBdr>
                        </w:div>
                      </w:divsChild>
                    </w:div>
                    <w:div w:id="1734816168">
                      <w:marLeft w:val="0"/>
                      <w:marRight w:val="0"/>
                      <w:marTop w:val="0"/>
                      <w:marBottom w:val="0"/>
                      <w:divBdr>
                        <w:top w:val="none" w:sz="0" w:space="0" w:color="auto"/>
                        <w:left w:val="none" w:sz="0" w:space="0" w:color="auto"/>
                        <w:bottom w:val="none" w:sz="0" w:space="0" w:color="auto"/>
                        <w:right w:val="none" w:sz="0" w:space="0" w:color="auto"/>
                      </w:divBdr>
                      <w:divsChild>
                        <w:div w:id="1289626782">
                          <w:marLeft w:val="0"/>
                          <w:marRight w:val="0"/>
                          <w:marTop w:val="0"/>
                          <w:marBottom w:val="0"/>
                          <w:divBdr>
                            <w:top w:val="none" w:sz="0" w:space="0" w:color="auto"/>
                            <w:left w:val="none" w:sz="0" w:space="0" w:color="auto"/>
                            <w:bottom w:val="none" w:sz="0" w:space="0" w:color="auto"/>
                            <w:right w:val="none" w:sz="0" w:space="0" w:color="auto"/>
                          </w:divBdr>
                          <w:divsChild>
                            <w:div w:id="604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6292">
      <w:bodyDiv w:val="1"/>
      <w:marLeft w:val="0"/>
      <w:marRight w:val="0"/>
      <w:marTop w:val="0"/>
      <w:marBottom w:val="0"/>
      <w:divBdr>
        <w:top w:val="none" w:sz="0" w:space="0" w:color="auto"/>
        <w:left w:val="none" w:sz="0" w:space="0" w:color="auto"/>
        <w:bottom w:val="none" w:sz="0" w:space="0" w:color="auto"/>
        <w:right w:val="none" w:sz="0" w:space="0" w:color="auto"/>
      </w:divBdr>
      <w:divsChild>
        <w:div w:id="494877677">
          <w:marLeft w:val="0"/>
          <w:marRight w:val="0"/>
          <w:marTop w:val="0"/>
          <w:marBottom w:val="0"/>
          <w:divBdr>
            <w:top w:val="none" w:sz="0" w:space="0" w:color="auto"/>
            <w:left w:val="none" w:sz="0" w:space="0" w:color="auto"/>
            <w:bottom w:val="none" w:sz="0" w:space="0" w:color="auto"/>
            <w:right w:val="none" w:sz="0" w:space="0" w:color="auto"/>
          </w:divBdr>
          <w:divsChild>
            <w:div w:id="470565329">
              <w:marLeft w:val="75"/>
              <w:marRight w:val="75"/>
              <w:marTop w:val="0"/>
              <w:marBottom w:val="0"/>
              <w:divBdr>
                <w:top w:val="none" w:sz="0" w:space="0" w:color="auto"/>
                <w:left w:val="none" w:sz="0" w:space="0" w:color="auto"/>
                <w:bottom w:val="none" w:sz="0" w:space="0" w:color="auto"/>
                <w:right w:val="none" w:sz="0" w:space="0" w:color="auto"/>
              </w:divBdr>
              <w:divsChild>
                <w:div w:id="2089426600">
                  <w:marLeft w:val="0"/>
                  <w:marRight w:val="0"/>
                  <w:marTop w:val="0"/>
                  <w:marBottom w:val="0"/>
                  <w:divBdr>
                    <w:top w:val="none" w:sz="0" w:space="0" w:color="auto"/>
                    <w:left w:val="none" w:sz="0" w:space="0" w:color="auto"/>
                    <w:bottom w:val="none" w:sz="0" w:space="0" w:color="auto"/>
                    <w:right w:val="none" w:sz="0" w:space="0" w:color="auto"/>
                  </w:divBdr>
                  <w:divsChild>
                    <w:div w:id="124205250">
                      <w:marLeft w:val="0"/>
                      <w:marRight w:val="0"/>
                      <w:marTop w:val="0"/>
                      <w:marBottom w:val="0"/>
                      <w:divBdr>
                        <w:top w:val="none" w:sz="0" w:space="0" w:color="auto"/>
                        <w:left w:val="none" w:sz="0" w:space="0" w:color="auto"/>
                        <w:bottom w:val="none" w:sz="0" w:space="0" w:color="auto"/>
                        <w:right w:val="none" w:sz="0" w:space="0" w:color="auto"/>
                      </w:divBdr>
                    </w:div>
                    <w:div w:id="161092152">
                      <w:marLeft w:val="0"/>
                      <w:marRight w:val="0"/>
                      <w:marTop w:val="0"/>
                      <w:marBottom w:val="0"/>
                      <w:divBdr>
                        <w:top w:val="none" w:sz="0" w:space="0" w:color="auto"/>
                        <w:left w:val="none" w:sz="0" w:space="0" w:color="auto"/>
                        <w:bottom w:val="none" w:sz="0" w:space="0" w:color="auto"/>
                        <w:right w:val="none" w:sz="0" w:space="0" w:color="auto"/>
                      </w:divBdr>
                    </w:div>
                  </w:divsChild>
                </w:div>
                <w:div w:id="1951165295">
                  <w:marLeft w:val="0"/>
                  <w:marRight w:val="60"/>
                  <w:marTop w:val="0"/>
                  <w:marBottom w:val="0"/>
                  <w:divBdr>
                    <w:top w:val="none" w:sz="0" w:space="0" w:color="auto"/>
                    <w:left w:val="none" w:sz="0" w:space="0" w:color="auto"/>
                    <w:bottom w:val="none" w:sz="0" w:space="0" w:color="auto"/>
                    <w:right w:val="none" w:sz="0" w:space="0" w:color="auto"/>
                  </w:divBdr>
                  <w:divsChild>
                    <w:div w:id="729887905">
                      <w:marLeft w:val="0"/>
                      <w:marRight w:val="0"/>
                      <w:marTop w:val="0"/>
                      <w:marBottom w:val="0"/>
                      <w:divBdr>
                        <w:top w:val="none" w:sz="0" w:space="0" w:color="auto"/>
                        <w:left w:val="none" w:sz="0" w:space="0" w:color="auto"/>
                        <w:bottom w:val="none" w:sz="0" w:space="0" w:color="auto"/>
                        <w:right w:val="none" w:sz="0" w:space="0" w:color="auto"/>
                      </w:divBdr>
                    </w:div>
                    <w:div w:id="1504734652">
                      <w:marLeft w:val="0"/>
                      <w:marRight w:val="0"/>
                      <w:marTop w:val="0"/>
                      <w:marBottom w:val="300"/>
                      <w:divBdr>
                        <w:top w:val="none" w:sz="0" w:space="0" w:color="auto"/>
                        <w:left w:val="none" w:sz="0" w:space="0" w:color="auto"/>
                        <w:bottom w:val="none" w:sz="0" w:space="0" w:color="auto"/>
                        <w:right w:val="none" w:sz="0" w:space="0" w:color="auto"/>
                      </w:divBdr>
                      <w:divsChild>
                        <w:div w:id="576090202">
                          <w:marLeft w:val="0"/>
                          <w:marRight w:val="0"/>
                          <w:marTop w:val="0"/>
                          <w:marBottom w:val="0"/>
                          <w:divBdr>
                            <w:top w:val="none" w:sz="0" w:space="0" w:color="auto"/>
                            <w:left w:val="none" w:sz="0" w:space="0" w:color="auto"/>
                            <w:bottom w:val="none" w:sz="0" w:space="0" w:color="auto"/>
                            <w:right w:val="none" w:sz="0" w:space="0" w:color="auto"/>
                          </w:divBdr>
                        </w:div>
                      </w:divsChild>
                    </w:div>
                    <w:div w:id="872814006">
                      <w:marLeft w:val="0"/>
                      <w:marRight w:val="0"/>
                      <w:marTop w:val="0"/>
                      <w:marBottom w:val="0"/>
                      <w:divBdr>
                        <w:top w:val="none" w:sz="0" w:space="0" w:color="auto"/>
                        <w:left w:val="none" w:sz="0" w:space="0" w:color="auto"/>
                        <w:bottom w:val="none" w:sz="0" w:space="0" w:color="auto"/>
                        <w:right w:val="none" w:sz="0" w:space="0" w:color="auto"/>
                      </w:divBdr>
                      <w:divsChild>
                        <w:div w:id="985285491">
                          <w:marLeft w:val="0"/>
                          <w:marRight w:val="0"/>
                          <w:marTop w:val="0"/>
                          <w:marBottom w:val="0"/>
                          <w:divBdr>
                            <w:top w:val="none" w:sz="0" w:space="0" w:color="auto"/>
                            <w:left w:val="none" w:sz="0" w:space="0" w:color="auto"/>
                            <w:bottom w:val="none" w:sz="0" w:space="0" w:color="auto"/>
                            <w:right w:val="none" w:sz="0" w:space="0" w:color="auto"/>
                          </w:divBdr>
                          <w:divsChild>
                            <w:div w:id="1795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709">
                      <w:marLeft w:val="0"/>
                      <w:marRight w:val="0"/>
                      <w:marTop w:val="0"/>
                      <w:marBottom w:val="0"/>
                      <w:divBdr>
                        <w:top w:val="none" w:sz="0" w:space="0" w:color="auto"/>
                        <w:left w:val="none" w:sz="0" w:space="0" w:color="auto"/>
                        <w:bottom w:val="none" w:sz="0" w:space="0" w:color="auto"/>
                        <w:right w:val="none" w:sz="0" w:space="0" w:color="auto"/>
                      </w:divBdr>
                      <w:divsChild>
                        <w:div w:id="1944459758">
                          <w:marLeft w:val="0"/>
                          <w:marRight w:val="0"/>
                          <w:marTop w:val="0"/>
                          <w:marBottom w:val="0"/>
                          <w:divBdr>
                            <w:top w:val="none" w:sz="0" w:space="0" w:color="auto"/>
                            <w:left w:val="none" w:sz="0" w:space="0" w:color="auto"/>
                            <w:bottom w:val="none" w:sz="0" w:space="0" w:color="auto"/>
                            <w:right w:val="none" w:sz="0" w:space="0" w:color="auto"/>
                          </w:divBdr>
                        </w:div>
                      </w:divsChild>
                    </w:div>
                    <w:div w:id="2128691547">
                      <w:marLeft w:val="0"/>
                      <w:marRight w:val="0"/>
                      <w:marTop w:val="0"/>
                      <w:marBottom w:val="0"/>
                      <w:divBdr>
                        <w:top w:val="none" w:sz="0" w:space="0" w:color="auto"/>
                        <w:left w:val="none" w:sz="0" w:space="0" w:color="auto"/>
                        <w:bottom w:val="none" w:sz="0" w:space="0" w:color="auto"/>
                        <w:right w:val="none" w:sz="0" w:space="0" w:color="auto"/>
                      </w:divBdr>
                      <w:divsChild>
                        <w:div w:id="668023895">
                          <w:marLeft w:val="0"/>
                          <w:marRight w:val="0"/>
                          <w:marTop w:val="0"/>
                          <w:marBottom w:val="0"/>
                          <w:divBdr>
                            <w:top w:val="none" w:sz="0" w:space="0" w:color="auto"/>
                            <w:left w:val="none" w:sz="0" w:space="0" w:color="auto"/>
                            <w:bottom w:val="none" w:sz="0" w:space="0" w:color="auto"/>
                            <w:right w:val="none" w:sz="0" w:space="0" w:color="auto"/>
                          </w:divBdr>
                        </w:div>
                      </w:divsChild>
                    </w:div>
                    <w:div w:id="950622348">
                      <w:marLeft w:val="0"/>
                      <w:marRight w:val="0"/>
                      <w:marTop w:val="0"/>
                      <w:marBottom w:val="0"/>
                      <w:divBdr>
                        <w:top w:val="none" w:sz="0" w:space="0" w:color="auto"/>
                        <w:left w:val="none" w:sz="0" w:space="0" w:color="auto"/>
                        <w:bottom w:val="none" w:sz="0" w:space="0" w:color="auto"/>
                        <w:right w:val="none" w:sz="0" w:space="0" w:color="auto"/>
                      </w:divBdr>
                      <w:divsChild>
                        <w:div w:id="1489132178">
                          <w:marLeft w:val="0"/>
                          <w:marRight w:val="0"/>
                          <w:marTop w:val="0"/>
                          <w:marBottom w:val="0"/>
                          <w:divBdr>
                            <w:top w:val="none" w:sz="0" w:space="0" w:color="auto"/>
                            <w:left w:val="none" w:sz="0" w:space="0" w:color="auto"/>
                            <w:bottom w:val="none" w:sz="0" w:space="0" w:color="auto"/>
                            <w:right w:val="none" w:sz="0" w:space="0" w:color="auto"/>
                          </w:divBdr>
                        </w:div>
                      </w:divsChild>
                    </w:div>
                    <w:div w:id="1073743201">
                      <w:marLeft w:val="0"/>
                      <w:marRight w:val="0"/>
                      <w:marTop w:val="0"/>
                      <w:marBottom w:val="0"/>
                      <w:divBdr>
                        <w:top w:val="none" w:sz="0" w:space="0" w:color="auto"/>
                        <w:left w:val="none" w:sz="0" w:space="0" w:color="auto"/>
                        <w:bottom w:val="none" w:sz="0" w:space="0" w:color="auto"/>
                        <w:right w:val="none" w:sz="0" w:space="0" w:color="auto"/>
                      </w:divBdr>
                      <w:divsChild>
                        <w:div w:id="1652176221">
                          <w:marLeft w:val="0"/>
                          <w:marRight w:val="0"/>
                          <w:marTop w:val="0"/>
                          <w:marBottom w:val="0"/>
                          <w:divBdr>
                            <w:top w:val="none" w:sz="0" w:space="0" w:color="auto"/>
                            <w:left w:val="none" w:sz="0" w:space="0" w:color="auto"/>
                            <w:bottom w:val="none" w:sz="0" w:space="0" w:color="auto"/>
                            <w:right w:val="none" w:sz="0" w:space="0" w:color="auto"/>
                          </w:divBdr>
                          <w:divsChild>
                            <w:div w:id="6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3" ma:contentTypeDescription="Create a new document." ma:contentTypeScope="" ma:versionID="6d794c14f93bc3cf3381400e662036e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036bdab1fa38468a7c87480a6c1f5510"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426A8-E565-4B8E-B243-01CE248C05E3}">
  <ds:schemaRefs>
    <ds:schemaRef ds:uri="http://schemas.openxmlformats.org/officeDocument/2006/bibliography"/>
  </ds:schemaRefs>
</ds:datastoreItem>
</file>

<file path=customXml/itemProps2.xml><?xml version="1.0" encoding="utf-8"?>
<ds:datastoreItem xmlns:ds="http://schemas.openxmlformats.org/officeDocument/2006/customXml" ds:itemID="{B38DCE53-E5EF-4585-9CED-3B8EB4957C49}">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3.xml><?xml version="1.0" encoding="utf-8"?>
<ds:datastoreItem xmlns:ds="http://schemas.openxmlformats.org/officeDocument/2006/customXml" ds:itemID="{D3CBA990-FD34-4FD5-9813-43B73F2A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2E43C-C331-40B2-BB36-210A4EFCF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Westbrook</dc:creator>
  <cp:keywords/>
  <dc:description/>
  <cp:lastModifiedBy>Jessica Baker</cp:lastModifiedBy>
  <cp:revision>15</cp:revision>
  <dcterms:created xsi:type="dcterms:W3CDTF">2023-08-09T15:55:00Z</dcterms:created>
  <dcterms:modified xsi:type="dcterms:W3CDTF">2023-08-15T18:09:00Z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