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57C1" w14:textId="65965FCC" w:rsidR="00E06437" w:rsidRPr="0071231C" w:rsidRDefault="00E06437" w:rsidP="00874D7B">
      <w:pPr>
        <w:jc w:val="center"/>
        <w:rPr>
          <w:rFonts w:ascii="Calibri" w:hAnsi="Calibri" w:cs="Calibri"/>
          <w:sz w:val="20"/>
          <w:szCs w:val="20"/>
        </w:rPr>
      </w:pPr>
      <w:r w:rsidRPr="0071231C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3D3CCF" wp14:editId="4D595B42">
            <wp:simplePos x="0" y="0"/>
            <wp:positionH relativeFrom="column">
              <wp:align>center</wp:align>
            </wp:positionH>
            <wp:positionV relativeFrom="paragraph">
              <wp:posOffset>-201930</wp:posOffset>
            </wp:positionV>
            <wp:extent cx="1499616" cy="87782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E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08081" w14:textId="06B4FD96" w:rsidR="00E06437" w:rsidRPr="0071231C" w:rsidRDefault="00E06437" w:rsidP="00874D7B">
      <w:pPr>
        <w:jc w:val="center"/>
        <w:rPr>
          <w:rFonts w:ascii="Calibri" w:hAnsi="Calibri" w:cs="Calibri"/>
          <w:sz w:val="20"/>
          <w:szCs w:val="20"/>
        </w:rPr>
      </w:pPr>
    </w:p>
    <w:p w14:paraId="4A0A2334" w14:textId="5F232B0B" w:rsidR="00E06437" w:rsidRPr="0071231C" w:rsidRDefault="00E06437" w:rsidP="00874D7B">
      <w:pPr>
        <w:jc w:val="center"/>
        <w:rPr>
          <w:rFonts w:ascii="Calibri" w:hAnsi="Calibri" w:cs="Calibri"/>
          <w:sz w:val="20"/>
          <w:szCs w:val="20"/>
        </w:rPr>
      </w:pPr>
    </w:p>
    <w:p w14:paraId="3ECC8F96" w14:textId="77777777" w:rsidR="00E06437" w:rsidRPr="0071231C" w:rsidRDefault="00E06437" w:rsidP="00874D7B">
      <w:pPr>
        <w:jc w:val="center"/>
        <w:rPr>
          <w:rFonts w:ascii="Calibri" w:hAnsi="Calibri" w:cs="Calibri"/>
          <w:sz w:val="20"/>
          <w:szCs w:val="20"/>
        </w:rPr>
      </w:pPr>
    </w:p>
    <w:p w14:paraId="531F4C35" w14:textId="31DEB611" w:rsidR="00C70AC5" w:rsidRPr="0071231C" w:rsidRDefault="00C70AC5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317063B" w14:textId="45B777D3" w:rsidR="000030D6" w:rsidRPr="005D5306" w:rsidRDefault="00E06437" w:rsidP="00E06437">
      <w:pPr>
        <w:shd w:val="clear" w:color="auto" w:fill="FFFFFF"/>
        <w:jc w:val="center"/>
        <w:rPr>
          <w:rFonts w:asciiTheme="minorHAnsi" w:hAnsiTheme="minorHAnsi" w:cstheme="minorHAnsi"/>
          <w:b/>
          <w:smallCaps/>
          <w:color w:val="222222"/>
          <w:sz w:val="28"/>
          <w:szCs w:val="20"/>
        </w:rPr>
      </w:pPr>
      <w:r w:rsidRPr="005D5306">
        <w:rPr>
          <w:rFonts w:asciiTheme="minorHAnsi" w:hAnsiTheme="minorHAnsi" w:cstheme="minorHAnsi"/>
          <w:b/>
          <w:smallCaps/>
          <w:color w:val="222222"/>
          <w:sz w:val="28"/>
          <w:szCs w:val="20"/>
        </w:rPr>
        <w:t>Interview Evaluation Form</w:t>
      </w:r>
    </w:p>
    <w:p w14:paraId="702C35E0" w14:textId="77777777" w:rsidR="00E06437" w:rsidRPr="005D5306" w:rsidRDefault="00E06437" w:rsidP="000030D6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94"/>
      </w:tblGrid>
      <w:tr w:rsidR="000030D6" w:rsidRPr="005D5306" w14:paraId="0D28B9B0" w14:textId="77777777" w:rsidTr="0071231C">
        <w:tc>
          <w:tcPr>
            <w:tcW w:w="5125" w:type="dxa"/>
          </w:tcPr>
          <w:p w14:paraId="0556E6EB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 xml:space="preserve">Candidate Name: </w:t>
            </w:r>
          </w:p>
        </w:tc>
        <w:tc>
          <w:tcPr>
            <w:tcW w:w="3894" w:type="dxa"/>
          </w:tcPr>
          <w:p w14:paraId="71E584E8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0030D6" w:rsidRPr="005D5306" w14:paraId="6959234E" w14:textId="77777777" w:rsidTr="0071231C">
        <w:tc>
          <w:tcPr>
            <w:tcW w:w="5125" w:type="dxa"/>
          </w:tcPr>
          <w:p w14:paraId="6E683CB9" w14:textId="606B1F99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Job Title</w:t>
            </w:r>
            <w:r w:rsidR="00E06437" w:rsidRPr="005D5306">
              <w:rPr>
                <w:rFonts w:cstheme="minorHAnsi"/>
                <w:b/>
                <w:sz w:val="20"/>
                <w:szCs w:val="20"/>
              </w:rPr>
              <w:t>:</w:t>
            </w:r>
            <w:r w:rsidRPr="005D530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894" w:type="dxa"/>
          </w:tcPr>
          <w:p w14:paraId="2FEE705B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0030D6" w:rsidRPr="005D5306" w14:paraId="7B2136EF" w14:textId="77777777" w:rsidTr="0071231C">
        <w:tc>
          <w:tcPr>
            <w:tcW w:w="5125" w:type="dxa"/>
          </w:tcPr>
          <w:p w14:paraId="5286D13D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Date of Interview</w:t>
            </w:r>
            <w:r w:rsidRPr="005D5306">
              <w:rPr>
                <w:rFonts w:cstheme="minorHAnsi"/>
                <w:sz w:val="20"/>
                <w:szCs w:val="20"/>
              </w:rPr>
              <w:t xml:space="preserve">:     </w:t>
            </w:r>
          </w:p>
        </w:tc>
        <w:tc>
          <w:tcPr>
            <w:tcW w:w="3894" w:type="dxa"/>
          </w:tcPr>
          <w:p w14:paraId="1915F9EA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0030D6" w:rsidRPr="005D5306" w14:paraId="73CD9420" w14:textId="77777777" w:rsidTr="0071231C">
        <w:tc>
          <w:tcPr>
            <w:tcW w:w="5125" w:type="dxa"/>
          </w:tcPr>
          <w:p w14:paraId="4445601E" w14:textId="0D661859" w:rsidR="000030D6" w:rsidRPr="005D5306" w:rsidRDefault="000030D6" w:rsidP="00E03014">
            <w:pPr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 xml:space="preserve">Name(s) of Evaluator(s) Providing Feedback </w:t>
            </w:r>
            <w:r w:rsidR="0071231C" w:rsidRPr="005D5306">
              <w:rPr>
                <w:rFonts w:cstheme="minorHAnsi"/>
                <w:b/>
                <w:sz w:val="20"/>
                <w:szCs w:val="20"/>
              </w:rPr>
              <w:t xml:space="preserve">on </w:t>
            </w:r>
            <w:r w:rsidRPr="005D5306">
              <w:rPr>
                <w:rFonts w:cstheme="minorHAnsi"/>
                <w:b/>
                <w:sz w:val="20"/>
                <w:szCs w:val="20"/>
              </w:rPr>
              <w:t>this Form:</w:t>
            </w:r>
          </w:p>
        </w:tc>
        <w:tc>
          <w:tcPr>
            <w:tcW w:w="3894" w:type="dxa"/>
          </w:tcPr>
          <w:p w14:paraId="34852AF4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0030D6" w:rsidRPr="005D5306" w14:paraId="0573BFFA" w14:textId="77777777" w:rsidTr="0071231C">
        <w:tc>
          <w:tcPr>
            <w:tcW w:w="5125" w:type="dxa"/>
          </w:tcPr>
          <w:p w14:paraId="30B88663" w14:textId="77777777" w:rsidR="000030D6" w:rsidRPr="005D5306" w:rsidRDefault="000030D6" w:rsidP="00E0301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Name(s) of Interview Panel</w:t>
            </w:r>
            <w:r w:rsidRPr="005D530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94" w:type="dxa"/>
          </w:tcPr>
          <w:p w14:paraId="32085A0F" w14:textId="77777777" w:rsidR="000030D6" w:rsidRPr="005D5306" w:rsidRDefault="000030D6" w:rsidP="00E03014">
            <w:pPr>
              <w:spacing w:line="360" w:lineRule="auto"/>
              <w:jc w:val="left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</w:tbl>
    <w:p w14:paraId="40090365" w14:textId="77777777" w:rsidR="000030D6" w:rsidRPr="005D5306" w:rsidRDefault="000030D6" w:rsidP="000030D6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58A6F16C" w14:textId="54333E42" w:rsidR="00844720" w:rsidRPr="005D5306" w:rsidRDefault="000030D6" w:rsidP="000030D6">
      <w:pPr>
        <w:rPr>
          <w:rFonts w:asciiTheme="minorHAnsi" w:hAnsiTheme="minorHAnsi" w:cstheme="minorHAnsi"/>
          <w:sz w:val="20"/>
          <w:szCs w:val="20"/>
        </w:rPr>
      </w:pPr>
      <w:r w:rsidRPr="005D5306">
        <w:rPr>
          <w:rFonts w:asciiTheme="minorHAnsi" w:hAnsiTheme="minorHAnsi" w:cstheme="minorHAnsi"/>
          <w:sz w:val="20"/>
          <w:szCs w:val="20"/>
        </w:rPr>
        <w:t>Please provide quantitative and qualitative responses. The categories below are designed to measure experience, skills, knowledge, and work style to assist you in determining the most quali</w:t>
      </w:r>
      <w:r w:rsidR="0071231C" w:rsidRPr="005D5306">
        <w:rPr>
          <w:rFonts w:asciiTheme="minorHAnsi" w:hAnsiTheme="minorHAnsi" w:cstheme="minorHAnsi"/>
          <w:sz w:val="20"/>
          <w:szCs w:val="20"/>
        </w:rPr>
        <w:t xml:space="preserve">fied candidate for the position, </w:t>
      </w:r>
      <w:r w:rsidRPr="005D5306">
        <w:rPr>
          <w:rFonts w:asciiTheme="minorHAnsi" w:hAnsiTheme="minorHAnsi" w:cstheme="minorHAnsi"/>
          <w:sz w:val="20"/>
          <w:szCs w:val="20"/>
        </w:rPr>
        <w:t xml:space="preserve">as well as provide </w:t>
      </w:r>
      <w:r w:rsidR="0071231C" w:rsidRPr="005D5306">
        <w:rPr>
          <w:rFonts w:asciiTheme="minorHAnsi" w:hAnsiTheme="minorHAnsi" w:cstheme="minorHAnsi"/>
          <w:sz w:val="20"/>
          <w:szCs w:val="20"/>
        </w:rPr>
        <w:t>respectful and constructive</w:t>
      </w:r>
      <w:r w:rsidRPr="005D5306">
        <w:rPr>
          <w:rFonts w:asciiTheme="minorHAnsi" w:hAnsiTheme="minorHAnsi" w:cstheme="minorHAnsi"/>
          <w:sz w:val="20"/>
          <w:szCs w:val="20"/>
        </w:rPr>
        <w:t xml:space="preserve"> feedback to </w:t>
      </w:r>
      <w:r w:rsidR="0071231C" w:rsidRPr="005D5306">
        <w:rPr>
          <w:rFonts w:asciiTheme="minorHAnsi" w:hAnsiTheme="minorHAnsi" w:cstheme="minorHAnsi"/>
          <w:sz w:val="20"/>
          <w:szCs w:val="20"/>
        </w:rPr>
        <w:t xml:space="preserve">the </w:t>
      </w:r>
      <w:r w:rsidRPr="005D5306">
        <w:rPr>
          <w:rFonts w:asciiTheme="minorHAnsi" w:hAnsiTheme="minorHAnsi" w:cstheme="minorHAnsi"/>
          <w:sz w:val="20"/>
          <w:szCs w:val="20"/>
        </w:rPr>
        <w:t xml:space="preserve">candidates.  </w:t>
      </w:r>
    </w:p>
    <w:p w14:paraId="69D40F05" w14:textId="77777777" w:rsidR="00844720" w:rsidRPr="005D5306" w:rsidRDefault="00844720" w:rsidP="000030D6">
      <w:pPr>
        <w:rPr>
          <w:rFonts w:asciiTheme="minorHAnsi" w:hAnsiTheme="minorHAnsi" w:cstheme="minorHAnsi"/>
          <w:sz w:val="20"/>
          <w:szCs w:val="20"/>
        </w:rPr>
      </w:pPr>
    </w:p>
    <w:p w14:paraId="3AF1F75A" w14:textId="77777777" w:rsidR="00844720" w:rsidRPr="005D5306" w:rsidRDefault="000030D6" w:rsidP="000030D6">
      <w:pPr>
        <w:rPr>
          <w:rFonts w:asciiTheme="minorHAnsi" w:hAnsiTheme="minorHAnsi" w:cstheme="minorHAnsi"/>
          <w:sz w:val="20"/>
          <w:szCs w:val="20"/>
        </w:rPr>
      </w:pPr>
      <w:r w:rsidRPr="005D5306">
        <w:rPr>
          <w:rFonts w:asciiTheme="minorHAnsi" w:hAnsiTheme="minorHAnsi" w:cstheme="minorHAnsi"/>
          <w:sz w:val="20"/>
          <w:szCs w:val="20"/>
        </w:rPr>
        <w:t xml:space="preserve">Use the rating scale as follows to summarize the results of the interview: </w:t>
      </w:r>
    </w:p>
    <w:p w14:paraId="4582AB26" w14:textId="4CE853C6" w:rsidR="000030D6" w:rsidRPr="005D5306" w:rsidRDefault="000030D6" w:rsidP="0071231C">
      <w:pPr>
        <w:jc w:val="center"/>
        <w:rPr>
          <w:rFonts w:asciiTheme="minorHAnsi" w:hAnsiTheme="minorHAnsi" w:cstheme="minorHAnsi"/>
        </w:rPr>
      </w:pPr>
      <w:r w:rsidRPr="005D5306">
        <w:rPr>
          <w:rFonts w:asciiTheme="minorHAnsi" w:hAnsiTheme="minorHAnsi" w:cstheme="minorHAnsi"/>
          <w:b/>
        </w:rPr>
        <w:t>(1) Unsatisfactory; (2) Satisfactory; (3) Excellent; and (4) Outstanding</w:t>
      </w:r>
    </w:p>
    <w:p w14:paraId="0FA7B873" w14:textId="07BFF1B4" w:rsidR="00844720" w:rsidRPr="005D5306" w:rsidRDefault="00844720" w:rsidP="008447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839"/>
        <w:gridCol w:w="4948"/>
      </w:tblGrid>
      <w:tr w:rsidR="000030D6" w:rsidRPr="005D5306" w14:paraId="7DBF6A42" w14:textId="77777777" w:rsidTr="00E06437">
        <w:tc>
          <w:tcPr>
            <w:tcW w:w="3232" w:type="dxa"/>
            <w:shd w:val="clear" w:color="auto" w:fill="DEEAF6" w:themeFill="accent1" w:themeFillTint="33"/>
          </w:tcPr>
          <w:p w14:paraId="40ECB116" w14:textId="4C501000" w:rsidR="000030D6" w:rsidRPr="005D5306" w:rsidRDefault="000030D6" w:rsidP="0084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839" w:type="dxa"/>
            <w:shd w:val="clear" w:color="auto" w:fill="DEEAF6" w:themeFill="accent1" w:themeFillTint="33"/>
          </w:tcPr>
          <w:p w14:paraId="5352827E" w14:textId="489AE3B2" w:rsidR="000030D6" w:rsidRPr="005D5306" w:rsidRDefault="000030D6" w:rsidP="0084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4948" w:type="dxa"/>
            <w:shd w:val="clear" w:color="auto" w:fill="DEEAF6" w:themeFill="accent1" w:themeFillTint="33"/>
          </w:tcPr>
          <w:p w14:paraId="1F64EC06" w14:textId="0CEEFB21" w:rsidR="000030D6" w:rsidRPr="005D5306" w:rsidRDefault="000030D6" w:rsidP="008447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Comments</w:t>
            </w:r>
            <w:r w:rsidR="00844720" w:rsidRPr="005D5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5306">
              <w:rPr>
                <w:rFonts w:cstheme="minorHAnsi"/>
                <w:b/>
                <w:sz w:val="20"/>
                <w:szCs w:val="20"/>
              </w:rPr>
              <w:t>/</w:t>
            </w:r>
            <w:r w:rsidR="00844720" w:rsidRPr="005D530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D530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0030D6" w:rsidRPr="005D5306" w14:paraId="1B0D9939" w14:textId="77777777" w:rsidTr="00E06437">
        <w:tc>
          <w:tcPr>
            <w:tcW w:w="3232" w:type="dxa"/>
            <w:shd w:val="clear" w:color="auto" w:fill="F2F2F2" w:themeFill="background1" w:themeFillShade="F2"/>
          </w:tcPr>
          <w:p w14:paraId="335C5C24" w14:textId="77777777" w:rsidR="000030D6" w:rsidRPr="005D5306" w:rsidRDefault="000030D6" w:rsidP="00844720">
            <w:pPr>
              <w:jc w:val="left"/>
              <w:rPr>
                <w:rFonts w:cstheme="minorHAnsi"/>
                <w:color w:val="C00000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Relevant Education</w:t>
            </w:r>
            <w:r w:rsidRPr="005D5306">
              <w:rPr>
                <w:rFonts w:cstheme="minorHAnsi"/>
                <w:sz w:val="20"/>
                <w:szCs w:val="20"/>
              </w:rPr>
              <w:t xml:space="preserve">: Academic background meets requirements for position. </w:t>
            </w:r>
          </w:p>
        </w:tc>
        <w:tc>
          <w:tcPr>
            <w:tcW w:w="839" w:type="dxa"/>
          </w:tcPr>
          <w:p w14:paraId="794795C9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4A4A2F83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39EFDD82" w14:textId="77777777" w:rsidTr="00E06437">
        <w:trPr>
          <w:trHeight w:val="1520"/>
        </w:trPr>
        <w:tc>
          <w:tcPr>
            <w:tcW w:w="3232" w:type="dxa"/>
            <w:shd w:val="clear" w:color="auto" w:fill="F2F2F2" w:themeFill="background1" w:themeFillShade="F2"/>
          </w:tcPr>
          <w:p w14:paraId="73BBD102" w14:textId="3B7391DF" w:rsidR="000030D6" w:rsidRPr="005D5306" w:rsidRDefault="000030D6" w:rsidP="00844720">
            <w:pPr>
              <w:jc w:val="left"/>
              <w:rPr>
                <w:rFonts w:cstheme="minorHAnsi"/>
                <w:color w:val="C00000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Related Experience</w:t>
            </w:r>
            <w:r w:rsidRPr="005D5306">
              <w:rPr>
                <w:rFonts w:cstheme="minorHAnsi"/>
                <w:sz w:val="20"/>
                <w:szCs w:val="20"/>
              </w:rPr>
              <w:t>: Relevant technical</w:t>
            </w:r>
            <w:r w:rsidR="00E06437" w:rsidRPr="005D5306">
              <w:rPr>
                <w:rFonts w:cstheme="minorHAnsi"/>
                <w:sz w:val="20"/>
                <w:szCs w:val="20"/>
              </w:rPr>
              <w:t xml:space="preserve">, </w:t>
            </w:r>
            <w:r w:rsidRPr="005D5306">
              <w:rPr>
                <w:rFonts w:cstheme="minorHAnsi"/>
                <w:sz w:val="20"/>
                <w:szCs w:val="20"/>
              </w:rPr>
              <w:t xml:space="preserve">administrative, financial, </w:t>
            </w:r>
            <w:r w:rsidR="005D5306">
              <w:rPr>
                <w:rFonts w:cstheme="minorHAnsi"/>
                <w:sz w:val="20"/>
                <w:szCs w:val="20"/>
              </w:rPr>
              <w:t xml:space="preserve">or </w:t>
            </w:r>
            <w:r w:rsidRPr="005D5306">
              <w:rPr>
                <w:rFonts w:cstheme="minorHAnsi"/>
                <w:sz w:val="20"/>
                <w:szCs w:val="20"/>
              </w:rPr>
              <w:t>managerial experience.</w:t>
            </w:r>
          </w:p>
        </w:tc>
        <w:tc>
          <w:tcPr>
            <w:tcW w:w="839" w:type="dxa"/>
          </w:tcPr>
          <w:p w14:paraId="074E2780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5C4E1105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34A3AD66" w14:textId="77777777" w:rsidTr="00E06437">
        <w:tc>
          <w:tcPr>
            <w:tcW w:w="3232" w:type="dxa"/>
            <w:shd w:val="clear" w:color="auto" w:fill="F2F2F2" w:themeFill="background1" w:themeFillShade="F2"/>
          </w:tcPr>
          <w:p w14:paraId="4211A542" w14:textId="300D5DF2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Training/Skills</w:t>
            </w:r>
            <w:r w:rsidRPr="005D5306">
              <w:rPr>
                <w:rFonts w:cstheme="minorHAnsi"/>
                <w:sz w:val="20"/>
                <w:szCs w:val="20"/>
              </w:rPr>
              <w:t>: Appropriate computer skills,</w:t>
            </w:r>
            <w:r w:rsidR="005D5306">
              <w:rPr>
                <w:rFonts w:cstheme="minorHAnsi"/>
                <w:sz w:val="20"/>
                <w:szCs w:val="20"/>
              </w:rPr>
              <w:t xml:space="preserve"> f</w:t>
            </w:r>
            <w:r w:rsidRPr="005D5306">
              <w:rPr>
                <w:rFonts w:cstheme="minorHAnsi"/>
                <w:sz w:val="20"/>
                <w:szCs w:val="20"/>
              </w:rPr>
              <w:t>oreign languages</w:t>
            </w:r>
            <w:r w:rsidR="005D5306">
              <w:rPr>
                <w:rFonts w:cstheme="minorHAnsi"/>
                <w:sz w:val="20"/>
                <w:szCs w:val="20"/>
              </w:rPr>
              <w:t>, or other related skills</w:t>
            </w:r>
            <w:r w:rsidRPr="005D5306">
              <w:rPr>
                <w:rFonts w:cstheme="minorHAnsi"/>
                <w:sz w:val="20"/>
                <w:szCs w:val="20"/>
              </w:rPr>
              <w:t xml:space="preserve"> (</w:t>
            </w:r>
            <w:r w:rsidR="005D5306">
              <w:rPr>
                <w:rFonts w:cstheme="minorHAnsi"/>
                <w:sz w:val="20"/>
                <w:szCs w:val="20"/>
              </w:rPr>
              <w:t>as</w:t>
            </w:r>
            <w:r w:rsidRPr="005D5306">
              <w:rPr>
                <w:rFonts w:cstheme="minorHAnsi"/>
                <w:sz w:val="20"/>
                <w:szCs w:val="20"/>
              </w:rPr>
              <w:t xml:space="preserve"> required).</w:t>
            </w:r>
          </w:p>
        </w:tc>
        <w:tc>
          <w:tcPr>
            <w:tcW w:w="839" w:type="dxa"/>
          </w:tcPr>
          <w:p w14:paraId="39FDB76F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5572EAB9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1C8A3C6C" w14:textId="77777777" w:rsidTr="00E06437">
        <w:trPr>
          <w:trHeight w:val="890"/>
        </w:trPr>
        <w:tc>
          <w:tcPr>
            <w:tcW w:w="3232" w:type="dxa"/>
            <w:shd w:val="clear" w:color="auto" w:fill="F2F2F2" w:themeFill="background1" w:themeFillShade="F2"/>
          </w:tcPr>
          <w:p w14:paraId="063FF501" w14:textId="2ACB5451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 xml:space="preserve">Communication Skills:  </w:t>
            </w:r>
            <w:r w:rsidR="005D5306" w:rsidRPr="005D5306">
              <w:rPr>
                <w:rFonts w:cstheme="minorHAnsi"/>
                <w:bCs/>
                <w:sz w:val="20"/>
                <w:szCs w:val="20"/>
              </w:rPr>
              <w:t>Interviewee</w:t>
            </w:r>
            <w:r w:rsidR="005D5306">
              <w:rPr>
                <w:rFonts w:cstheme="minorHAnsi"/>
                <w:b/>
                <w:sz w:val="20"/>
                <w:szCs w:val="20"/>
              </w:rPr>
              <w:t xml:space="preserve"> c</w:t>
            </w:r>
            <w:r w:rsidRPr="005D5306">
              <w:rPr>
                <w:rFonts w:cstheme="minorHAnsi"/>
                <w:sz w:val="20"/>
                <w:szCs w:val="20"/>
              </w:rPr>
              <w:t xml:space="preserve">ommunicates in a clear and articulate manner. </w:t>
            </w:r>
          </w:p>
        </w:tc>
        <w:tc>
          <w:tcPr>
            <w:tcW w:w="839" w:type="dxa"/>
          </w:tcPr>
          <w:p w14:paraId="5EA6DDC2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429656BC" w14:textId="288E72C5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0664DA0E" w14:textId="77777777" w:rsidTr="00E06437">
        <w:tc>
          <w:tcPr>
            <w:tcW w:w="32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CB1B4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Professional Appearance, Conduct, and Attitude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97A489D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14:paraId="6340A38C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1CF1D15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19B85B2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507AA9AE" w14:textId="77777777" w:rsidTr="00E06437">
        <w:trPr>
          <w:trHeight w:val="638"/>
        </w:trPr>
        <w:tc>
          <w:tcPr>
            <w:tcW w:w="3232" w:type="dxa"/>
            <w:shd w:val="clear" w:color="auto" w:fill="F2F2F2" w:themeFill="background1" w:themeFillShade="F2"/>
          </w:tcPr>
          <w:p w14:paraId="2F3D1640" w14:textId="77777777" w:rsidR="000030D6" w:rsidRPr="005D5306" w:rsidRDefault="000030D6" w:rsidP="0084472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Job Enthusiasm and Compatible Career Goals</w:t>
            </w:r>
          </w:p>
        </w:tc>
        <w:tc>
          <w:tcPr>
            <w:tcW w:w="839" w:type="dxa"/>
          </w:tcPr>
          <w:p w14:paraId="558B6918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604BA15F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030D6" w:rsidRPr="005D5306" w14:paraId="652A8522" w14:textId="77777777" w:rsidTr="00E06437">
        <w:trPr>
          <w:trHeight w:val="755"/>
        </w:trPr>
        <w:tc>
          <w:tcPr>
            <w:tcW w:w="3232" w:type="dxa"/>
            <w:shd w:val="clear" w:color="auto" w:fill="DEEAF6" w:themeFill="accent1" w:themeFillTint="33"/>
          </w:tcPr>
          <w:p w14:paraId="0CCC4ED5" w14:textId="68D39D8E" w:rsidR="000030D6" w:rsidRPr="005D5306" w:rsidRDefault="000030D6" w:rsidP="0084472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5D5306">
              <w:rPr>
                <w:rFonts w:cstheme="minorHAnsi"/>
                <w:b/>
                <w:sz w:val="20"/>
                <w:szCs w:val="20"/>
              </w:rPr>
              <w:t>Overall Final Score</w:t>
            </w:r>
            <w:r w:rsidR="00844720" w:rsidRPr="005D5306">
              <w:rPr>
                <w:rFonts w:cstheme="minorHAnsi"/>
                <w:b/>
                <w:sz w:val="20"/>
                <w:szCs w:val="20"/>
              </w:rPr>
              <w:t xml:space="preserve"> (Rating of 1 to 4)</w:t>
            </w:r>
          </w:p>
        </w:tc>
        <w:tc>
          <w:tcPr>
            <w:tcW w:w="839" w:type="dxa"/>
            <w:shd w:val="clear" w:color="auto" w:fill="DEEAF6" w:themeFill="accent1" w:themeFillTint="33"/>
          </w:tcPr>
          <w:p w14:paraId="14F8F3F5" w14:textId="0F2421BA" w:rsidR="000030D6" w:rsidRPr="005D5306" w:rsidRDefault="000030D6" w:rsidP="0084472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DEEAF6" w:themeFill="accent1" w:themeFillTint="33"/>
          </w:tcPr>
          <w:p w14:paraId="2DB3C8C9" w14:textId="77777777" w:rsidR="000030D6" w:rsidRPr="005D5306" w:rsidRDefault="000030D6" w:rsidP="008447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1442B3AD" w14:textId="77777777" w:rsidR="00E06437" w:rsidRPr="005D5306" w:rsidRDefault="00E06437" w:rsidP="00E0643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BFF556" w14:textId="4E87EE84" w:rsidR="00844720" w:rsidRPr="005D5306" w:rsidRDefault="00E06437" w:rsidP="00E0643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30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A36FE" wp14:editId="1EE3D218">
                <wp:simplePos x="0" y="0"/>
                <wp:positionH relativeFrom="column">
                  <wp:posOffset>38100</wp:posOffset>
                </wp:positionH>
                <wp:positionV relativeFrom="paragraph">
                  <wp:posOffset>223943</wp:posOffset>
                </wp:positionV>
                <wp:extent cx="566737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DD6B" w14:textId="415EBEAF" w:rsidR="00E06437" w:rsidRPr="005D5306" w:rsidRDefault="00E0643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53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14:paraId="6AC60661" w14:textId="77777777" w:rsidR="00E06437" w:rsidRDefault="00E06437"/>
                          <w:p w14:paraId="6461AE4E" w14:textId="77777777" w:rsidR="00E06437" w:rsidRDefault="00E06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3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7.65pt;width:446.2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y/DwIAACAEAAAOAAAAZHJzL2Uyb0RvYy54bWysU9tu2zAMfR+wfxD0vtjO4qQ14hRdugwD&#10;ugvQ7QNkWY6FyaImKbGzry8lu2l2exmmB4EUqUPykFzfDJ0iR2GdBF3SbJZSIjSHWup9Sb9+2b26&#10;o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">
                <v:textbox>
                  <w:txbxContent>
                    <w:p w14:paraId="6373DD6B" w14:textId="415EBEAF" w:rsidR="00E06437" w:rsidRPr="005D5306" w:rsidRDefault="00E0643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D53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14:paraId="6AC60661" w14:textId="77777777" w:rsidR="00E06437" w:rsidRDefault="00E06437"/>
                    <w:p w14:paraId="6461AE4E" w14:textId="77777777" w:rsidR="00E06437" w:rsidRDefault="00E06437"/>
                  </w:txbxContent>
                </v:textbox>
                <w10:wrap type="square"/>
              </v:shape>
            </w:pict>
          </mc:Fallback>
        </mc:AlternateContent>
      </w:r>
      <w:r w:rsidRPr="005D5306">
        <w:rPr>
          <w:rFonts w:asciiTheme="minorHAnsi" w:hAnsiTheme="minorHAnsi" w:cstheme="minorHAnsi"/>
          <w:b/>
          <w:sz w:val="20"/>
          <w:szCs w:val="20"/>
          <w:u w:val="single"/>
        </w:rPr>
        <w:t>Recommendation (circle one)</w:t>
      </w:r>
      <w:r w:rsidRPr="005D5306">
        <w:rPr>
          <w:rFonts w:asciiTheme="minorHAnsi" w:hAnsiTheme="minorHAnsi" w:cstheme="minorHAnsi"/>
          <w:b/>
          <w:sz w:val="20"/>
          <w:szCs w:val="20"/>
        </w:rPr>
        <w:t>:              Hire                  Pass              Review Further</w:t>
      </w:r>
    </w:p>
    <w:sectPr w:rsidR="00844720" w:rsidRPr="005D5306" w:rsidSect="00A567B7">
      <w:footerReference w:type="even" r:id="rId12"/>
      <w:footerReference w:type="default" r:id="rId13"/>
      <w:type w:val="continuous"/>
      <w:pgSz w:w="11909" w:h="16834" w:code="9"/>
      <w:pgMar w:top="1008" w:right="1440" w:bottom="1152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B592" w14:textId="77777777" w:rsidR="001C09E0" w:rsidRDefault="001C09E0">
      <w:r>
        <w:separator/>
      </w:r>
    </w:p>
  </w:endnote>
  <w:endnote w:type="continuationSeparator" w:id="0">
    <w:p w14:paraId="51E23437" w14:textId="77777777" w:rsidR="001C09E0" w:rsidRDefault="001C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A4DF" w14:textId="77777777" w:rsidR="00D45925" w:rsidRDefault="00D45925" w:rsidP="0044596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8AE5D" w14:textId="77777777" w:rsidR="00D45925" w:rsidRDefault="00D45925" w:rsidP="00D4592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C1B1" w14:textId="1974DB18" w:rsidR="00FA7BF7" w:rsidRPr="0071231C" w:rsidRDefault="00FA7BF7" w:rsidP="00FA7BF7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rFonts w:ascii="Calibri" w:hAnsi="Calibri" w:cs="Calibri"/>
        <w:sz w:val="22"/>
        <w:szCs w:val="22"/>
      </w:rPr>
    </w:pPr>
    <w:r w:rsidRPr="0071231C">
      <w:rPr>
        <w:rFonts w:ascii="Calibri" w:hAnsi="Calibri" w:cs="Calibri"/>
        <w:sz w:val="22"/>
        <w:szCs w:val="22"/>
      </w:rPr>
      <w:t>Acing the Interview: Interview Evaluation Form</w:t>
    </w:r>
    <w:r w:rsidRPr="0071231C">
      <w:rPr>
        <w:rFonts w:ascii="Calibri" w:hAnsi="Calibri" w:cs="Calibri"/>
        <w:sz w:val="22"/>
        <w:szCs w:val="22"/>
      </w:rPr>
      <w:tab/>
    </w:r>
    <w:r w:rsidR="0071231C">
      <w:rPr>
        <w:rFonts w:ascii="Calibri" w:hAnsi="Calibri" w:cs="Calibri"/>
        <w:sz w:val="22"/>
        <w:szCs w:val="22"/>
      </w:rPr>
      <w:tab/>
    </w:r>
    <w:r w:rsidR="005F734F">
      <w:rPr>
        <w:rFonts w:ascii="Calibri" w:hAnsi="Calibri" w:cs="Calibri"/>
        <w:sz w:val="22"/>
        <w:szCs w:val="22"/>
      </w:rPr>
      <w:t>Session Tools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0DEE" w14:textId="77777777" w:rsidR="001C09E0" w:rsidRDefault="001C09E0">
      <w:r>
        <w:separator/>
      </w:r>
    </w:p>
  </w:footnote>
  <w:footnote w:type="continuationSeparator" w:id="0">
    <w:p w14:paraId="38C72C6C" w14:textId="77777777" w:rsidR="001C09E0" w:rsidRDefault="001C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4E"/>
    <w:multiLevelType w:val="hybridMultilevel"/>
    <w:tmpl w:val="9E6049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7CE"/>
    <w:multiLevelType w:val="hybridMultilevel"/>
    <w:tmpl w:val="11A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2D2"/>
    <w:multiLevelType w:val="hybridMultilevel"/>
    <w:tmpl w:val="89DE7378"/>
    <w:lvl w:ilvl="0" w:tplc="32ECF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C47"/>
    <w:multiLevelType w:val="hybridMultilevel"/>
    <w:tmpl w:val="5C4ADE6C"/>
    <w:lvl w:ilvl="0" w:tplc="8D183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0059"/>
    <w:multiLevelType w:val="hybridMultilevel"/>
    <w:tmpl w:val="AAB20740"/>
    <w:lvl w:ilvl="0" w:tplc="89589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F4C"/>
    <w:multiLevelType w:val="multilevel"/>
    <w:tmpl w:val="DD4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8411A"/>
    <w:multiLevelType w:val="hybridMultilevel"/>
    <w:tmpl w:val="9B1A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72DC"/>
    <w:multiLevelType w:val="hybridMultilevel"/>
    <w:tmpl w:val="9EE65E8A"/>
    <w:lvl w:ilvl="0" w:tplc="B8E4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366C"/>
    <w:multiLevelType w:val="hybridMultilevel"/>
    <w:tmpl w:val="15E8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216AD"/>
    <w:multiLevelType w:val="hybridMultilevel"/>
    <w:tmpl w:val="38FE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13CE"/>
    <w:multiLevelType w:val="hybridMultilevel"/>
    <w:tmpl w:val="DE9E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31327">
    <w:abstractNumId w:val="2"/>
  </w:num>
  <w:num w:numId="2" w16cid:durableId="1787698358">
    <w:abstractNumId w:val="3"/>
  </w:num>
  <w:num w:numId="3" w16cid:durableId="396173776">
    <w:abstractNumId w:val="4"/>
  </w:num>
  <w:num w:numId="4" w16cid:durableId="1113592660">
    <w:abstractNumId w:val="7"/>
  </w:num>
  <w:num w:numId="5" w16cid:durableId="737947370">
    <w:abstractNumId w:val="0"/>
  </w:num>
  <w:num w:numId="6" w16cid:durableId="1263608715">
    <w:abstractNumId w:val="6"/>
  </w:num>
  <w:num w:numId="7" w16cid:durableId="774984032">
    <w:abstractNumId w:val="1"/>
  </w:num>
  <w:num w:numId="8" w16cid:durableId="1294603117">
    <w:abstractNumId w:val="5"/>
  </w:num>
  <w:num w:numId="9" w16cid:durableId="1091003416">
    <w:abstractNumId w:val="9"/>
  </w:num>
  <w:num w:numId="10" w16cid:durableId="1182551625">
    <w:abstractNumId w:val="8"/>
  </w:num>
  <w:num w:numId="11" w16cid:durableId="410275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1E"/>
    <w:rsid w:val="000030D6"/>
    <w:rsid w:val="00017518"/>
    <w:rsid w:val="00017D04"/>
    <w:rsid w:val="00110CDE"/>
    <w:rsid w:val="00124750"/>
    <w:rsid w:val="001B2DFB"/>
    <w:rsid w:val="001C09E0"/>
    <w:rsid w:val="00232029"/>
    <w:rsid w:val="00270F7F"/>
    <w:rsid w:val="00296FC0"/>
    <w:rsid w:val="002F068A"/>
    <w:rsid w:val="0033444F"/>
    <w:rsid w:val="0034419F"/>
    <w:rsid w:val="00356EAB"/>
    <w:rsid w:val="003F7A22"/>
    <w:rsid w:val="0041323B"/>
    <w:rsid w:val="00445961"/>
    <w:rsid w:val="00461F36"/>
    <w:rsid w:val="004A02B0"/>
    <w:rsid w:val="00594C5D"/>
    <w:rsid w:val="005D5306"/>
    <w:rsid w:val="005D5BF6"/>
    <w:rsid w:val="005E7D85"/>
    <w:rsid w:val="005F2052"/>
    <w:rsid w:val="005F734F"/>
    <w:rsid w:val="006276CB"/>
    <w:rsid w:val="00684100"/>
    <w:rsid w:val="006A5CB2"/>
    <w:rsid w:val="0071231C"/>
    <w:rsid w:val="007C0BFB"/>
    <w:rsid w:val="0081618C"/>
    <w:rsid w:val="0082502F"/>
    <w:rsid w:val="00844720"/>
    <w:rsid w:val="00874D7B"/>
    <w:rsid w:val="008E7B2A"/>
    <w:rsid w:val="009C03D7"/>
    <w:rsid w:val="00A41AD2"/>
    <w:rsid w:val="00A567B7"/>
    <w:rsid w:val="00AC09CD"/>
    <w:rsid w:val="00AC32F2"/>
    <w:rsid w:val="00AC6A42"/>
    <w:rsid w:val="00B55D06"/>
    <w:rsid w:val="00B85C3A"/>
    <w:rsid w:val="00BD080F"/>
    <w:rsid w:val="00BF3B37"/>
    <w:rsid w:val="00C35247"/>
    <w:rsid w:val="00C70AC5"/>
    <w:rsid w:val="00CC0410"/>
    <w:rsid w:val="00CE7CA4"/>
    <w:rsid w:val="00CF1A7D"/>
    <w:rsid w:val="00D164C6"/>
    <w:rsid w:val="00D40D88"/>
    <w:rsid w:val="00D45925"/>
    <w:rsid w:val="00D72739"/>
    <w:rsid w:val="00DD6286"/>
    <w:rsid w:val="00E06437"/>
    <w:rsid w:val="00ED30A7"/>
    <w:rsid w:val="00F96394"/>
    <w:rsid w:val="00FA7BF7"/>
    <w:rsid w:val="00FC041E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A4A5F"/>
  <w15:chartTrackingRefBased/>
  <w15:docId w15:val="{4C0CC1D8-BE43-434C-89A6-5B6593C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sz w:val="32"/>
      <w:szCs w:val="20"/>
    </w:rPr>
  </w:style>
  <w:style w:type="paragraph" w:styleId="BodyText3">
    <w:name w:val="Body Text 3"/>
    <w:basedOn w:val="Normal"/>
    <w:rPr>
      <w:color w:val="FFFFFF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venir 45" w:hAnsi="Avenir 45"/>
      <w:sz w:val="22"/>
    </w:rPr>
  </w:style>
  <w:style w:type="character" w:styleId="PageNumber">
    <w:name w:val="page number"/>
    <w:basedOn w:val="DefaultParagraphFont"/>
    <w:rsid w:val="00D45925"/>
  </w:style>
  <w:style w:type="paragraph" w:styleId="NormalWeb">
    <w:name w:val="Normal (Web)"/>
    <w:basedOn w:val="Normal"/>
    <w:uiPriority w:val="99"/>
    <w:unhideWhenUsed/>
    <w:rsid w:val="0023202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32029"/>
    <w:rPr>
      <w:i/>
      <w:iCs/>
    </w:rPr>
  </w:style>
  <w:style w:type="paragraph" w:styleId="ListParagraph">
    <w:name w:val="List Paragraph"/>
    <w:basedOn w:val="Normal"/>
    <w:uiPriority w:val="34"/>
    <w:qFormat/>
    <w:rsid w:val="00594C5D"/>
    <w:pPr>
      <w:ind w:left="720"/>
      <w:contextualSpacing/>
    </w:pPr>
  </w:style>
  <w:style w:type="table" w:styleId="TableGrid">
    <w:name w:val="Table Grid"/>
    <w:basedOn w:val="TableNormal"/>
    <w:uiPriority w:val="59"/>
    <w:rsid w:val="005F2052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B2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6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3" ma:contentTypeDescription="Create a new document." ma:contentTypeScope="" ma:versionID="6d794c14f93bc3cf3381400e662036e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36bdab1fa38468a7c87480a6c1f5510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C43C5-9425-FF44-AFAA-1ECEA864F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8FC9A-AABD-41C8-AC2E-4BEB54F1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CC25B-A9D7-46EF-A848-2B9D4E560925}"/>
</file>

<file path=customXml/itemProps4.xml><?xml version="1.0" encoding="utf-8"?>
<ds:datastoreItem xmlns:ds="http://schemas.openxmlformats.org/officeDocument/2006/customXml" ds:itemID="{58655239-EAC0-4B23-986C-77F7F6533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Resolution – Role Play</vt:lpstr>
    </vt:vector>
  </TitlesOfParts>
  <Company>IRC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Resolution – Role Play</dc:title>
  <dc:subject/>
  <dc:creator>P Swahn</dc:creator>
  <cp:keywords/>
  <dc:description/>
  <cp:lastModifiedBy>Jessica Baker</cp:lastModifiedBy>
  <cp:revision>2</cp:revision>
  <cp:lastPrinted>2007-02-06T20:44:00Z</cp:lastPrinted>
  <dcterms:created xsi:type="dcterms:W3CDTF">2023-09-06T12:40:00Z</dcterms:created>
  <dcterms:modified xsi:type="dcterms:W3CDTF">2023-09-06T12:40:00Z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6212475</vt:i4>
  </property>
  <property fmtid="{D5CDD505-2E9C-101B-9397-08002B2CF9AE}" pid="3" name="_EmailSubject">
    <vt:lpwstr>New Ref Checks &amp; Interview Eval Forms</vt:lpwstr>
  </property>
  <property fmtid="{D5CDD505-2E9C-101B-9397-08002B2CF9AE}" pid="4" name="_AuthorEmail">
    <vt:lpwstr>choang@fhi360.org</vt:lpwstr>
  </property>
  <property fmtid="{D5CDD505-2E9C-101B-9397-08002B2CF9AE}" pid="5" name="_AuthorEmailDisplayName">
    <vt:lpwstr>Connie Hoang</vt:lpwstr>
  </property>
  <property fmtid="{D5CDD505-2E9C-101B-9397-08002B2CF9AE}" pid="6" name="_NewReviewCycle">
    <vt:lpwstr/>
  </property>
  <property fmtid="{D5CDD505-2E9C-101B-9397-08002B2CF9AE}" pid="7" name="_PreviousAdHocReviewCycleID">
    <vt:i4>-53921149</vt:i4>
  </property>
  <property fmtid="{D5CDD505-2E9C-101B-9397-08002B2CF9AE}" pid="8" name="_ReviewingToolsShownOnce">
    <vt:lpwstr/>
  </property>
  <property fmtid="{D5CDD505-2E9C-101B-9397-08002B2CF9AE}" pid="9" name="ContentTypeId">
    <vt:lpwstr>0x01010006B55B79D50F8148A4DB6D9108BD6B56</vt:lpwstr>
  </property>
</Properties>
</file>