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B1" w:rsidRDefault="00C42EB1" w:rsidP="004835A9">
      <w:pPr>
        <w:widowControl w:val="0"/>
        <w:autoSpaceDE w:val="0"/>
        <w:autoSpaceDN w:val="0"/>
        <w:adjustRightInd w:val="0"/>
        <w:jc w:val="center"/>
        <w:rPr>
          <w:rFonts w:ascii="Calibri" w:hAnsi="Calibri"/>
          <w:sz w:val="22"/>
          <w:szCs w:val="38"/>
        </w:rPr>
      </w:pPr>
      <w:r>
        <w:rPr>
          <w:rFonts w:ascii="Calibri" w:hAnsi="Calibri"/>
          <w:noProof/>
          <w:sz w:val="22"/>
          <w:szCs w:val="38"/>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1181100" cy="685800"/>
            <wp:effectExtent l="25400" t="0" r="0" b="0"/>
            <wp:wrapTight wrapText="right">
              <wp:wrapPolygon edited="0">
                <wp:start x="-465" y="0"/>
                <wp:lineTo x="-465" y="20800"/>
                <wp:lineTo x="21368" y="20800"/>
                <wp:lineTo x="21368" y="0"/>
                <wp:lineTo x="-46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81100" cy="685800"/>
                    </a:xfrm>
                    <a:prstGeom prst="rect">
                      <a:avLst/>
                    </a:prstGeom>
                    <a:noFill/>
                  </pic:spPr>
                </pic:pic>
              </a:graphicData>
            </a:graphic>
          </wp:anchor>
        </w:drawing>
      </w:r>
    </w:p>
    <w:p w:rsidR="00C42EB1" w:rsidRDefault="00C42EB1" w:rsidP="00C42EB1">
      <w:pPr>
        <w:widowControl w:val="0"/>
        <w:autoSpaceDE w:val="0"/>
        <w:autoSpaceDN w:val="0"/>
        <w:adjustRightInd w:val="0"/>
        <w:jc w:val="both"/>
        <w:rPr>
          <w:rFonts w:ascii="Calibri" w:hAnsi="Calibri" w:cs="Calibri"/>
          <w:sz w:val="22"/>
          <w:szCs w:val="30"/>
        </w:rPr>
      </w:pPr>
    </w:p>
    <w:p w:rsidR="00C42EB1" w:rsidRDefault="00C42EB1" w:rsidP="00C42EB1">
      <w:pPr>
        <w:widowControl w:val="0"/>
        <w:autoSpaceDE w:val="0"/>
        <w:autoSpaceDN w:val="0"/>
        <w:adjustRightInd w:val="0"/>
        <w:jc w:val="both"/>
        <w:rPr>
          <w:rFonts w:ascii="Calibri" w:hAnsi="Calibri" w:cs="Calibri"/>
          <w:sz w:val="22"/>
          <w:szCs w:val="30"/>
        </w:rPr>
      </w:pPr>
    </w:p>
    <w:p w:rsidR="00C42EB1" w:rsidRPr="00C42EB1" w:rsidRDefault="00C42EB1" w:rsidP="00C42EB1">
      <w:pPr>
        <w:widowControl w:val="0"/>
        <w:autoSpaceDE w:val="0"/>
        <w:autoSpaceDN w:val="0"/>
        <w:adjustRightInd w:val="0"/>
        <w:jc w:val="center"/>
        <w:rPr>
          <w:rFonts w:ascii="Calibri" w:hAnsi="Calibri" w:cs="Calibri"/>
          <w:b/>
          <w:szCs w:val="30"/>
        </w:rPr>
      </w:pPr>
      <w:r w:rsidRPr="00C42EB1">
        <w:rPr>
          <w:rFonts w:ascii="Calibri" w:hAnsi="Calibri" w:cs="Calibri"/>
          <w:b/>
          <w:szCs w:val="30"/>
        </w:rPr>
        <w:t>Spaghetti Bridge</w:t>
      </w:r>
    </w:p>
    <w:p w:rsidR="00C42EB1" w:rsidRPr="00C42EB1" w:rsidRDefault="00F1703A" w:rsidP="00C42EB1">
      <w:pPr>
        <w:widowControl w:val="0"/>
        <w:autoSpaceDE w:val="0"/>
        <w:autoSpaceDN w:val="0"/>
        <w:adjustRightInd w:val="0"/>
        <w:jc w:val="center"/>
        <w:rPr>
          <w:rFonts w:ascii="Calibri" w:hAnsi="Calibri" w:cs="Calibri"/>
          <w:b/>
          <w:szCs w:val="30"/>
        </w:rPr>
      </w:pPr>
      <w:r>
        <w:rPr>
          <w:rFonts w:ascii="Calibri" w:hAnsi="Calibri" w:cs="Calibri"/>
          <w:b/>
          <w:szCs w:val="30"/>
        </w:rPr>
        <w:t>Instruction</w:t>
      </w:r>
      <w:r w:rsidR="00C42EB1" w:rsidRPr="00C42EB1">
        <w:rPr>
          <w:rFonts w:ascii="Calibri" w:hAnsi="Calibri" w:cs="Calibri"/>
          <w:b/>
          <w:szCs w:val="30"/>
        </w:rPr>
        <w:t xml:space="preserve"> Sheet</w:t>
      </w:r>
    </w:p>
    <w:p w:rsidR="00C42EB1" w:rsidRDefault="00C42EB1" w:rsidP="00C42EB1">
      <w:pPr>
        <w:widowControl w:val="0"/>
        <w:autoSpaceDE w:val="0"/>
        <w:autoSpaceDN w:val="0"/>
        <w:adjustRightInd w:val="0"/>
        <w:jc w:val="both"/>
        <w:rPr>
          <w:rFonts w:ascii="Calibri" w:hAnsi="Calibri" w:cs="Calibri"/>
          <w:sz w:val="22"/>
          <w:szCs w:val="30"/>
        </w:rPr>
      </w:pPr>
    </w:p>
    <w:p w:rsidR="00C42EB1" w:rsidRDefault="00C42EB1" w:rsidP="00C42EB1">
      <w:pPr>
        <w:widowControl w:val="0"/>
        <w:autoSpaceDE w:val="0"/>
        <w:autoSpaceDN w:val="0"/>
        <w:adjustRightInd w:val="0"/>
        <w:ind w:left="360" w:hanging="360"/>
        <w:rPr>
          <w:rFonts w:ascii="Calibri" w:hAnsi="Calibri"/>
          <w:b/>
          <w:bCs/>
          <w:sz w:val="22"/>
          <w:szCs w:val="42"/>
          <w:u w:val="single"/>
        </w:rPr>
      </w:pPr>
      <w:r w:rsidRPr="00C42EB1">
        <w:rPr>
          <w:rFonts w:ascii="Calibri" w:hAnsi="Calibri"/>
          <w:b/>
          <w:bCs/>
          <w:sz w:val="22"/>
          <w:szCs w:val="42"/>
          <w:u w:val="single"/>
        </w:rPr>
        <w:t>Key Vocabulary</w:t>
      </w:r>
    </w:p>
    <w:p w:rsidR="00C42EB1" w:rsidRPr="00FC0549" w:rsidRDefault="00C42EB1" w:rsidP="00C42EB1">
      <w:pPr>
        <w:widowControl w:val="0"/>
        <w:numPr>
          <w:ilvl w:val="0"/>
          <w:numId w:val="2"/>
        </w:numPr>
        <w:autoSpaceDE w:val="0"/>
        <w:autoSpaceDN w:val="0"/>
        <w:adjustRightInd w:val="0"/>
        <w:ind w:left="360"/>
        <w:jc w:val="both"/>
        <w:rPr>
          <w:rFonts w:ascii="Calibri" w:hAnsi="Calibri"/>
          <w:b/>
          <w:bCs/>
          <w:sz w:val="22"/>
          <w:szCs w:val="42"/>
          <w:u w:val="single"/>
        </w:rPr>
      </w:pPr>
      <w:r w:rsidRPr="006B1FED">
        <w:rPr>
          <w:rFonts w:ascii="Calibri" w:hAnsi="Calibri"/>
          <w:b/>
          <w:sz w:val="22"/>
          <w:szCs w:val="38"/>
        </w:rPr>
        <w:t>Compression:</w:t>
      </w:r>
      <w:r w:rsidRPr="006B1FED">
        <w:rPr>
          <w:rFonts w:ascii="Calibri" w:hAnsi="Calibri"/>
          <w:sz w:val="22"/>
          <w:szCs w:val="38"/>
        </w:rPr>
        <w:t xml:space="preserve">  </w:t>
      </w:r>
      <w:r w:rsidRPr="00FC0549">
        <w:rPr>
          <w:rFonts w:ascii="Calibri" w:hAnsi="Calibri"/>
          <w:sz w:val="22"/>
          <w:szCs w:val="38"/>
        </w:rPr>
        <w:t>The act or process of compressing (pressing together).</w:t>
      </w:r>
    </w:p>
    <w:p w:rsidR="00C42EB1" w:rsidRPr="00FC0549" w:rsidRDefault="00C42EB1" w:rsidP="00C42EB1">
      <w:pPr>
        <w:widowControl w:val="0"/>
        <w:numPr>
          <w:ilvl w:val="0"/>
          <w:numId w:val="2"/>
        </w:numPr>
        <w:autoSpaceDE w:val="0"/>
        <w:autoSpaceDN w:val="0"/>
        <w:adjustRightInd w:val="0"/>
        <w:ind w:left="360"/>
        <w:jc w:val="both"/>
        <w:rPr>
          <w:rFonts w:ascii="Calibri" w:hAnsi="Calibri"/>
          <w:b/>
          <w:bCs/>
          <w:sz w:val="22"/>
          <w:szCs w:val="42"/>
          <w:u w:val="single"/>
        </w:rPr>
      </w:pPr>
      <w:r w:rsidRPr="006B1FED">
        <w:rPr>
          <w:rFonts w:ascii="Calibri" w:hAnsi="Calibri"/>
          <w:b/>
          <w:bCs/>
          <w:sz w:val="22"/>
          <w:szCs w:val="42"/>
        </w:rPr>
        <w:t>Deck:</w:t>
      </w:r>
      <w:r w:rsidRPr="006B1FED">
        <w:rPr>
          <w:rFonts w:ascii="Calibri" w:hAnsi="Calibri"/>
          <w:bCs/>
          <w:sz w:val="22"/>
          <w:szCs w:val="42"/>
        </w:rPr>
        <w:t xml:space="preserve">  </w:t>
      </w:r>
      <w:r w:rsidRPr="00FC0549">
        <w:rPr>
          <w:rFonts w:ascii="Calibri" w:hAnsi="Calibri"/>
          <w:sz w:val="22"/>
          <w:szCs w:val="38"/>
        </w:rPr>
        <w:t xml:space="preserve">The roadbed or the part of the bridge upon which the load will be placed. </w:t>
      </w:r>
    </w:p>
    <w:p w:rsidR="00C42EB1" w:rsidRPr="00FC0549" w:rsidRDefault="00C42EB1" w:rsidP="00C42EB1">
      <w:pPr>
        <w:widowControl w:val="0"/>
        <w:numPr>
          <w:ilvl w:val="0"/>
          <w:numId w:val="2"/>
        </w:numPr>
        <w:autoSpaceDE w:val="0"/>
        <w:autoSpaceDN w:val="0"/>
        <w:adjustRightInd w:val="0"/>
        <w:ind w:left="360"/>
        <w:jc w:val="both"/>
        <w:rPr>
          <w:rFonts w:ascii="Calibri" w:hAnsi="Calibri"/>
          <w:b/>
          <w:bCs/>
          <w:sz w:val="22"/>
          <w:szCs w:val="42"/>
          <w:u w:val="single"/>
        </w:rPr>
      </w:pPr>
      <w:r w:rsidRPr="006B1FED">
        <w:rPr>
          <w:rFonts w:ascii="Calibri" w:hAnsi="Calibri"/>
          <w:b/>
          <w:bCs/>
          <w:sz w:val="22"/>
          <w:szCs w:val="42"/>
        </w:rPr>
        <w:t xml:space="preserve">Supports: </w:t>
      </w:r>
      <w:r w:rsidRPr="00FC0549">
        <w:rPr>
          <w:rFonts w:ascii="Calibri" w:hAnsi="Calibri"/>
          <w:bCs/>
          <w:sz w:val="22"/>
          <w:szCs w:val="42"/>
        </w:rPr>
        <w:t>A vertical column that holds up the bridge.</w:t>
      </w:r>
    </w:p>
    <w:p w:rsidR="00C42EB1" w:rsidRPr="00FC0549" w:rsidRDefault="00C42EB1" w:rsidP="00C42EB1">
      <w:pPr>
        <w:widowControl w:val="0"/>
        <w:numPr>
          <w:ilvl w:val="0"/>
          <w:numId w:val="2"/>
        </w:numPr>
        <w:autoSpaceDE w:val="0"/>
        <w:autoSpaceDN w:val="0"/>
        <w:adjustRightInd w:val="0"/>
        <w:ind w:left="360"/>
        <w:jc w:val="both"/>
        <w:rPr>
          <w:rFonts w:ascii="Calibri" w:hAnsi="Calibri"/>
          <w:b/>
          <w:bCs/>
          <w:i/>
          <w:sz w:val="22"/>
          <w:szCs w:val="42"/>
          <w:u w:val="single"/>
        </w:rPr>
      </w:pPr>
      <w:r w:rsidRPr="006B1FED">
        <w:rPr>
          <w:rFonts w:ascii="Calibri" w:hAnsi="Calibri"/>
          <w:b/>
          <w:sz w:val="22"/>
          <w:szCs w:val="38"/>
        </w:rPr>
        <w:t xml:space="preserve">Tension:  </w:t>
      </w:r>
      <w:r w:rsidRPr="00FC0549">
        <w:rPr>
          <w:rFonts w:ascii="Calibri" w:hAnsi="Calibri"/>
          <w:sz w:val="22"/>
          <w:szCs w:val="38"/>
        </w:rPr>
        <w:t>The act of process of stretching something tight or taut.</w:t>
      </w:r>
    </w:p>
    <w:p w:rsidR="00C42EB1" w:rsidRPr="00FC0549" w:rsidRDefault="00C42EB1" w:rsidP="00C42EB1">
      <w:pPr>
        <w:widowControl w:val="0"/>
        <w:numPr>
          <w:ilvl w:val="0"/>
          <w:numId w:val="2"/>
        </w:numPr>
        <w:autoSpaceDE w:val="0"/>
        <w:autoSpaceDN w:val="0"/>
        <w:adjustRightInd w:val="0"/>
        <w:ind w:left="360"/>
        <w:jc w:val="both"/>
        <w:rPr>
          <w:rFonts w:ascii="Calibri" w:hAnsi="Calibri"/>
          <w:b/>
          <w:bCs/>
          <w:sz w:val="22"/>
          <w:szCs w:val="42"/>
          <w:u w:val="single"/>
        </w:rPr>
      </w:pPr>
      <w:r w:rsidRPr="006B1FED">
        <w:rPr>
          <w:rFonts w:ascii="Calibri" w:hAnsi="Calibri"/>
          <w:b/>
          <w:sz w:val="22"/>
          <w:szCs w:val="38"/>
        </w:rPr>
        <w:t>Trusses:</w:t>
      </w:r>
      <w:r w:rsidRPr="006B1FED">
        <w:rPr>
          <w:rFonts w:ascii="Calibri" w:hAnsi="Calibri"/>
          <w:sz w:val="22"/>
          <w:szCs w:val="38"/>
        </w:rPr>
        <w:t xml:space="preserve">  </w:t>
      </w:r>
      <w:r w:rsidRPr="00FC0549">
        <w:rPr>
          <w:rFonts w:ascii="Calibri" w:hAnsi="Calibri"/>
          <w:sz w:val="22"/>
          <w:szCs w:val="38"/>
        </w:rPr>
        <w:t>The substructure and superstructure) of the bridge which support the deck.</w:t>
      </w:r>
    </w:p>
    <w:p w:rsidR="00C42EB1" w:rsidRPr="00FC0549" w:rsidRDefault="00C42EB1" w:rsidP="00C42EB1">
      <w:pPr>
        <w:widowControl w:val="0"/>
        <w:autoSpaceDE w:val="0"/>
        <w:autoSpaceDN w:val="0"/>
        <w:adjustRightInd w:val="0"/>
        <w:ind w:left="360" w:hanging="360"/>
        <w:rPr>
          <w:rFonts w:ascii="Calibri" w:hAnsi="Calibri"/>
          <w:b/>
          <w:bCs/>
          <w:sz w:val="22"/>
          <w:szCs w:val="42"/>
          <w:u w:val="single"/>
        </w:rPr>
      </w:pPr>
    </w:p>
    <w:p w:rsidR="00C42EB1" w:rsidRDefault="00C42EB1" w:rsidP="00C42EB1">
      <w:pPr>
        <w:widowControl w:val="0"/>
        <w:autoSpaceDE w:val="0"/>
        <w:autoSpaceDN w:val="0"/>
        <w:adjustRightInd w:val="0"/>
        <w:jc w:val="both"/>
        <w:rPr>
          <w:rFonts w:ascii="Calibri" w:hAnsi="Calibri" w:cs="Calibri"/>
          <w:b/>
          <w:sz w:val="22"/>
          <w:szCs w:val="30"/>
          <w:u w:val="single"/>
        </w:rPr>
      </w:pPr>
      <w:r w:rsidRPr="00C42EB1">
        <w:rPr>
          <w:rFonts w:ascii="Calibri" w:hAnsi="Calibri" w:cs="Calibri"/>
          <w:b/>
          <w:sz w:val="22"/>
          <w:szCs w:val="30"/>
          <w:u w:val="single"/>
        </w:rPr>
        <w:t>Directions</w:t>
      </w:r>
    </w:p>
    <w:p w:rsidR="00C42EB1" w:rsidRPr="00C42EB1" w:rsidRDefault="00C42EB1" w:rsidP="00C42EB1">
      <w:pPr>
        <w:widowControl w:val="0"/>
        <w:autoSpaceDE w:val="0"/>
        <w:autoSpaceDN w:val="0"/>
        <w:adjustRightInd w:val="0"/>
        <w:jc w:val="both"/>
        <w:rPr>
          <w:rFonts w:ascii="Calibri" w:hAnsi="Calibri" w:cs="Calibri"/>
          <w:b/>
          <w:sz w:val="22"/>
          <w:szCs w:val="30"/>
          <w:u w:val="single"/>
        </w:rPr>
      </w:pPr>
    </w:p>
    <w:p w:rsidR="00442589" w:rsidRPr="00442589" w:rsidRDefault="00D0311C" w:rsidP="00442589">
      <w:pPr>
        <w:widowControl w:val="0"/>
        <w:numPr>
          <w:ilvl w:val="0"/>
          <w:numId w:val="1"/>
        </w:numPr>
        <w:autoSpaceDE w:val="0"/>
        <w:autoSpaceDN w:val="0"/>
        <w:adjustRightInd w:val="0"/>
        <w:jc w:val="both"/>
        <w:rPr>
          <w:rFonts w:ascii="Calibri" w:hAnsi="Calibri" w:cs="Calibri"/>
          <w:sz w:val="22"/>
          <w:szCs w:val="30"/>
        </w:rPr>
      </w:pPr>
      <w:r>
        <w:rPr>
          <w:rFonts w:ascii="Calibri" w:hAnsi="Calibri"/>
          <w:b/>
          <w:i/>
          <w:sz w:val="22"/>
          <w:szCs w:val="38"/>
        </w:rPr>
        <w:t xml:space="preserve">Develop an overall design concept for the </w:t>
      </w:r>
      <w:r w:rsidR="00442589">
        <w:rPr>
          <w:rFonts w:ascii="Calibri" w:hAnsi="Calibri"/>
          <w:b/>
          <w:i/>
          <w:sz w:val="22"/>
          <w:szCs w:val="38"/>
        </w:rPr>
        <w:t>bridge</w:t>
      </w:r>
      <w:r>
        <w:rPr>
          <w:rFonts w:ascii="Calibri" w:hAnsi="Calibri"/>
          <w:b/>
          <w:i/>
          <w:sz w:val="22"/>
          <w:szCs w:val="38"/>
        </w:rPr>
        <w:t>.</w:t>
      </w:r>
      <w:r w:rsidR="00442589">
        <w:rPr>
          <w:rFonts w:ascii="Calibri" w:hAnsi="Calibri"/>
          <w:i/>
          <w:sz w:val="22"/>
          <w:szCs w:val="38"/>
        </w:rPr>
        <w:t xml:space="preserve"> </w:t>
      </w:r>
      <w:r w:rsidR="00442589" w:rsidRPr="00442589">
        <w:rPr>
          <w:rFonts w:ascii="Calibri" w:hAnsi="Calibri"/>
          <w:i/>
          <w:sz w:val="22"/>
          <w:szCs w:val="38"/>
        </w:rPr>
        <w:t xml:space="preserve"> </w:t>
      </w:r>
      <w:r w:rsidR="00442589" w:rsidRPr="00442589">
        <w:rPr>
          <w:rFonts w:ascii="Calibri" w:hAnsi="Calibri"/>
          <w:sz w:val="22"/>
          <w:szCs w:val="38"/>
        </w:rPr>
        <w:t>The team should collaborate on a design, listening to each member’s best thinking and recommendations.  Prior to beginning the build, the team should come to consensus on the design and the team leader should assign specific tasks to each member.</w:t>
      </w:r>
    </w:p>
    <w:p w:rsidR="00D0311C" w:rsidRPr="00442589" w:rsidRDefault="00D0311C" w:rsidP="00442589">
      <w:pPr>
        <w:widowControl w:val="0"/>
        <w:autoSpaceDE w:val="0"/>
        <w:autoSpaceDN w:val="0"/>
        <w:adjustRightInd w:val="0"/>
        <w:ind w:left="360"/>
        <w:jc w:val="both"/>
        <w:rPr>
          <w:rFonts w:ascii="Calibri" w:hAnsi="Calibri" w:cs="Calibri"/>
          <w:sz w:val="22"/>
          <w:szCs w:val="30"/>
        </w:rPr>
      </w:pPr>
    </w:p>
    <w:p w:rsidR="00C42EB1" w:rsidRDefault="00C42EB1" w:rsidP="00C42EB1">
      <w:pPr>
        <w:widowControl w:val="0"/>
        <w:numPr>
          <w:ilvl w:val="0"/>
          <w:numId w:val="1"/>
        </w:numPr>
        <w:autoSpaceDE w:val="0"/>
        <w:autoSpaceDN w:val="0"/>
        <w:adjustRightInd w:val="0"/>
        <w:jc w:val="both"/>
        <w:rPr>
          <w:rFonts w:ascii="Calibri" w:hAnsi="Calibri" w:cs="Calibri"/>
          <w:sz w:val="22"/>
          <w:szCs w:val="30"/>
        </w:rPr>
      </w:pPr>
      <w:r w:rsidRPr="00C42EB1">
        <w:rPr>
          <w:rFonts w:ascii="Calibri" w:hAnsi="Calibri"/>
          <w:b/>
          <w:i/>
          <w:sz w:val="22"/>
          <w:szCs w:val="38"/>
        </w:rPr>
        <w:t>Build supports for the bridge.</w:t>
      </w:r>
      <w:r w:rsidRPr="00C42EB1">
        <w:rPr>
          <w:rFonts w:ascii="Calibri" w:hAnsi="Calibri"/>
          <w:b/>
          <w:sz w:val="22"/>
          <w:szCs w:val="38"/>
        </w:rPr>
        <w:t xml:space="preserve"> </w:t>
      </w:r>
      <w:r w:rsidRPr="00C42EB1">
        <w:rPr>
          <w:rFonts w:ascii="Calibri" w:hAnsi="Calibri"/>
          <w:sz w:val="22"/>
          <w:szCs w:val="38"/>
        </w:rPr>
        <w:t>Bundle several strands of pasta together in the shape of a tube. Apply glue to each strand as you go. Hold each bundle together with a rubber band until the glue dries.</w:t>
      </w:r>
    </w:p>
    <w:p w:rsidR="00C42EB1" w:rsidRPr="00C42EB1" w:rsidRDefault="00C42EB1" w:rsidP="00C42EB1">
      <w:pPr>
        <w:widowControl w:val="0"/>
        <w:autoSpaceDE w:val="0"/>
        <w:autoSpaceDN w:val="0"/>
        <w:adjustRightInd w:val="0"/>
        <w:ind w:left="360"/>
        <w:jc w:val="both"/>
        <w:rPr>
          <w:rFonts w:ascii="Calibri" w:hAnsi="Calibri" w:cs="Calibri"/>
          <w:sz w:val="22"/>
          <w:szCs w:val="30"/>
        </w:rPr>
      </w:pPr>
    </w:p>
    <w:p w:rsidR="00C42EB1" w:rsidRDefault="00C42EB1" w:rsidP="00C42EB1">
      <w:pPr>
        <w:widowControl w:val="0"/>
        <w:numPr>
          <w:ilvl w:val="0"/>
          <w:numId w:val="1"/>
        </w:numPr>
        <w:autoSpaceDE w:val="0"/>
        <w:autoSpaceDN w:val="0"/>
        <w:adjustRightInd w:val="0"/>
        <w:jc w:val="both"/>
        <w:rPr>
          <w:rFonts w:ascii="Calibri" w:hAnsi="Calibri" w:cs="Calibri"/>
          <w:sz w:val="22"/>
          <w:szCs w:val="30"/>
        </w:rPr>
      </w:pPr>
      <w:r w:rsidRPr="00C42EB1">
        <w:rPr>
          <w:rFonts w:ascii="Calibri" w:hAnsi="Calibri"/>
          <w:b/>
          <w:i/>
          <w:sz w:val="22"/>
          <w:szCs w:val="38"/>
        </w:rPr>
        <w:t xml:space="preserve">Build the bridge deck.  </w:t>
      </w:r>
      <w:r w:rsidRPr="00C42EB1">
        <w:rPr>
          <w:rFonts w:ascii="Calibri" w:hAnsi="Calibri"/>
          <w:sz w:val="22"/>
          <w:szCs w:val="38"/>
        </w:rPr>
        <w:t>Two possible designs are: 1) a round bundle of unglued spaghetti (lack of glue allows the spaghetti to shift under the weight); or 2) several layers of spaghetti, with each layer consisting of pieces of spaghetti glued side by side to the width of the deck, and the resulting layers glued one atop another to form a thick stack—10 or more layers.</w:t>
      </w:r>
    </w:p>
    <w:p w:rsidR="00C42EB1" w:rsidRDefault="00C42EB1" w:rsidP="00C42EB1">
      <w:pPr>
        <w:widowControl w:val="0"/>
        <w:autoSpaceDE w:val="0"/>
        <w:autoSpaceDN w:val="0"/>
        <w:adjustRightInd w:val="0"/>
        <w:jc w:val="both"/>
        <w:rPr>
          <w:rFonts w:ascii="Calibri" w:hAnsi="Calibri"/>
          <w:i/>
          <w:sz w:val="22"/>
          <w:szCs w:val="38"/>
        </w:rPr>
      </w:pPr>
    </w:p>
    <w:p w:rsidR="00C42EB1" w:rsidRDefault="00C42EB1" w:rsidP="00C42EB1">
      <w:pPr>
        <w:widowControl w:val="0"/>
        <w:numPr>
          <w:ilvl w:val="0"/>
          <w:numId w:val="1"/>
        </w:numPr>
        <w:autoSpaceDE w:val="0"/>
        <w:autoSpaceDN w:val="0"/>
        <w:adjustRightInd w:val="0"/>
        <w:jc w:val="both"/>
        <w:rPr>
          <w:rFonts w:ascii="Calibri" w:hAnsi="Calibri" w:cs="Calibri"/>
          <w:sz w:val="22"/>
          <w:szCs w:val="30"/>
        </w:rPr>
      </w:pPr>
      <w:r w:rsidRPr="00C42EB1">
        <w:rPr>
          <w:rFonts w:ascii="Calibri" w:hAnsi="Calibri"/>
          <w:b/>
          <w:i/>
          <w:sz w:val="22"/>
          <w:szCs w:val="38"/>
        </w:rPr>
        <w:t xml:space="preserve">Design the trusses.  </w:t>
      </w:r>
      <w:r w:rsidRPr="00C42EB1">
        <w:rPr>
          <w:rFonts w:ascii="Calibri" w:hAnsi="Calibri"/>
          <w:sz w:val="22"/>
          <w:szCs w:val="38"/>
        </w:rPr>
        <w:t xml:space="preserve">Build the trusses to scale on a piece of graph paper. This will serve as a template for the building of the bridge. </w:t>
      </w:r>
    </w:p>
    <w:p w:rsidR="00C42EB1" w:rsidRDefault="00C42EB1" w:rsidP="00C42EB1">
      <w:pPr>
        <w:widowControl w:val="0"/>
        <w:autoSpaceDE w:val="0"/>
        <w:autoSpaceDN w:val="0"/>
        <w:adjustRightInd w:val="0"/>
        <w:jc w:val="both"/>
        <w:rPr>
          <w:rFonts w:ascii="Calibri" w:hAnsi="Calibri"/>
          <w:i/>
          <w:sz w:val="22"/>
          <w:szCs w:val="38"/>
        </w:rPr>
      </w:pPr>
    </w:p>
    <w:p w:rsidR="00C42EB1" w:rsidRDefault="00C42EB1" w:rsidP="00C42EB1">
      <w:pPr>
        <w:widowControl w:val="0"/>
        <w:numPr>
          <w:ilvl w:val="0"/>
          <w:numId w:val="1"/>
        </w:numPr>
        <w:autoSpaceDE w:val="0"/>
        <w:autoSpaceDN w:val="0"/>
        <w:adjustRightInd w:val="0"/>
        <w:jc w:val="both"/>
        <w:rPr>
          <w:rFonts w:ascii="Calibri" w:hAnsi="Calibri" w:cs="Calibri"/>
          <w:sz w:val="22"/>
          <w:szCs w:val="30"/>
        </w:rPr>
      </w:pPr>
      <w:r w:rsidRPr="00C42EB1">
        <w:rPr>
          <w:rFonts w:ascii="Calibri" w:hAnsi="Calibri"/>
          <w:b/>
          <w:i/>
          <w:sz w:val="22"/>
          <w:szCs w:val="38"/>
        </w:rPr>
        <w:t xml:space="preserve">Build the trusses.  </w:t>
      </w:r>
      <w:r w:rsidRPr="00C42EB1">
        <w:rPr>
          <w:rFonts w:ascii="Calibri" w:hAnsi="Calibri"/>
          <w:sz w:val="22"/>
          <w:szCs w:val="38"/>
        </w:rPr>
        <w:t>Cover the graph paper with a sheet of clear plastic wrap, allowing you to see your template as your build your bridge, without getting glue on the graph paper.  Cut the spaghetti to fit the template; lay it out on the template and glue together using white glue or a hot glue gun.</w:t>
      </w:r>
    </w:p>
    <w:p w:rsidR="00C42EB1" w:rsidRDefault="00C42EB1" w:rsidP="00C42EB1">
      <w:pPr>
        <w:widowControl w:val="0"/>
        <w:autoSpaceDE w:val="0"/>
        <w:autoSpaceDN w:val="0"/>
        <w:adjustRightInd w:val="0"/>
        <w:jc w:val="both"/>
        <w:rPr>
          <w:rFonts w:ascii="Calibri" w:hAnsi="Calibri"/>
          <w:i/>
          <w:sz w:val="22"/>
          <w:szCs w:val="38"/>
        </w:rPr>
      </w:pPr>
    </w:p>
    <w:p w:rsidR="00C42EB1" w:rsidRPr="00C42EB1" w:rsidRDefault="00C42EB1" w:rsidP="00C42EB1">
      <w:pPr>
        <w:widowControl w:val="0"/>
        <w:numPr>
          <w:ilvl w:val="0"/>
          <w:numId w:val="1"/>
        </w:numPr>
        <w:autoSpaceDE w:val="0"/>
        <w:autoSpaceDN w:val="0"/>
        <w:adjustRightInd w:val="0"/>
        <w:jc w:val="both"/>
        <w:rPr>
          <w:rFonts w:ascii="Calibri" w:hAnsi="Calibri" w:cs="Calibri"/>
          <w:sz w:val="22"/>
          <w:szCs w:val="30"/>
        </w:rPr>
      </w:pPr>
      <w:r w:rsidRPr="00C42EB1">
        <w:rPr>
          <w:rFonts w:ascii="Calibri" w:hAnsi="Calibri"/>
          <w:b/>
          <w:i/>
          <w:sz w:val="22"/>
          <w:szCs w:val="38"/>
        </w:rPr>
        <w:t xml:space="preserve">Build the bridge.  </w:t>
      </w:r>
      <w:r w:rsidRPr="00C42EB1">
        <w:rPr>
          <w:rFonts w:ascii="Calibri" w:hAnsi="Calibri"/>
          <w:sz w:val="22"/>
          <w:szCs w:val="38"/>
        </w:rPr>
        <w:t>Glue all the components of the bridge together (supports, deck, and trusses).</w:t>
      </w:r>
    </w:p>
    <w:p w:rsidR="00021D96" w:rsidRDefault="00021D96"/>
    <w:p w:rsidR="00021D96" w:rsidRPr="00021D96" w:rsidRDefault="00021D96" w:rsidP="00021D96">
      <w:pPr>
        <w:widowControl w:val="0"/>
        <w:autoSpaceDE w:val="0"/>
        <w:autoSpaceDN w:val="0"/>
        <w:adjustRightInd w:val="0"/>
        <w:jc w:val="both"/>
        <w:rPr>
          <w:rFonts w:ascii="Calibri" w:hAnsi="Calibri" w:cs="Arial"/>
          <w:sz w:val="22"/>
          <w:szCs w:val="26"/>
          <w:u w:val="single" w:color="1E4E13"/>
        </w:rPr>
      </w:pPr>
      <w:r w:rsidRPr="00021D96">
        <w:rPr>
          <w:rFonts w:ascii="Calibri" w:hAnsi="Calibri"/>
          <w:b/>
          <w:iCs/>
          <w:sz w:val="22"/>
          <w:szCs w:val="48"/>
          <w:u w:val="single"/>
        </w:rPr>
        <w:t>Tips</w:t>
      </w:r>
    </w:p>
    <w:p w:rsidR="00021D96" w:rsidRPr="00021D96" w:rsidRDefault="00021D96" w:rsidP="00021D96">
      <w:pPr>
        <w:widowControl w:val="0"/>
        <w:numPr>
          <w:ilvl w:val="0"/>
          <w:numId w:val="3"/>
        </w:numPr>
        <w:tabs>
          <w:tab w:val="left" w:pos="360"/>
        </w:tabs>
        <w:autoSpaceDE w:val="0"/>
        <w:autoSpaceDN w:val="0"/>
        <w:adjustRightInd w:val="0"/>
        <w:jc w:val="both"/>
        <w:rPr>
          <w:rFonts w:ascii="Calibri" w:hAnsi="Calibri" w:cs="Trebuchet MS"/>
          <w:sz w:val="22"/>
          <w:szCs w:val="26"/>
        </w:rPr>
      </w:pPr>
      <w:r w:rsidRPr="00FC0549">
        <w:rPr>
          <w:rFonts w:ascii="Calibri" w:hAnsi="Calibri"/>
          <w:sz w:val="22"/>
          <w:szCs w:val="38"/>
        </w:rPr>
        <w:t xml:space="preserve">The best truss designs consist of a series of triangles, which are stronger than squares; a triangle that points down is more stable than one that points up.   </w:t>
      </w:r>
    </w:p>
    <w:p w:rsidR="00021D96" w:rsidRPr="00FC0549" w:rsidRDefault="00021D96" w:rsidP="00021D96">
      <w:pPr>
        <w:widowControl w:val="0"/>
        <w:numPr>
          <w:ilvl w:val="0"/>
          <w:numId w:val="3"/>
        </w:numPr>
        <w:tabs>
          <w:tab w:val="left" w:pos="360"/>
        </w:tabs>
        <w:autoSpaceDE w:val="0"/>
        <w:autoSpaceDN w:val="0"/>
        <w:adjustRightInd w:val="0"/>
        <w:jc w:val="both"/>
        <w:rPr>
          <w:rFonts w:ascii="Calibri" w:hAnsi="Calibri" w:cs="Trebuchet MS"/>
          <w:sz w:val="22"/>
          <w:szCs w:val="26"/>
        </w:rPr>
      </w:pPr>
      <w:r w:rsidRPr="00FC0549">
        <w:rPr>
          <w:rFonts w:ascii="Calibri" w:hAnsi="Calibri"/>
          <w:sz w:val="22"/>
          <w:szCs w:val="38"/>
        </w:rPr>
        <w:t xml:space="preserve">Experiment with triangle shapes: M, W, </w:t>
      </w:r>
      <w:proofErr w:type="gramStart"/>
      <w:r w:rsidRPr="00FC0549">
        <w:rPr>
          <w:rFonts w:ascii="Calibri" w:hAnsi="Calibri"/>
          <w:sz w:val="22"/>
          <w:szCs w:val="38"/>
        </w:rPr>
        <w:t>V</w:t>
      </w:r>
      <w:proofErr w:type="gramEnd"/>
      <w:r w:rsidRPr="00FC0549">
        <w:rPr>
          <w:rFonts w:ascii="Calibri" w:hAnsi="Calibri"/>
          <w:sz w:val="22"/>
          <w:szCs w:val="38"/>
        </w:rPr>
        <w:t>.</w:t>
      </w:r>
    </w:p>
    <w:p w:rsidR="002D361D" w:rsidRPr="00D0311C" w:rsidRDefault="00021D96" w:rsidP="00D0311C">
      <w:pPr>
        <w:widowControl w:val="0"/>
        <w:numPr>
          <w:ilvl w:val="0"/>
          <w:numId w:val="3"/>
        </w:numPr>
        <w:tabs>
          <w:tab w:val="left" w:pos="360"/>
        </w:tabs>
        <w:autoSpaceDE w:val="0"/>
        <w:autoSpaceDN w:val="0"/>
        <w:adjustRightInd w:val="0"/>
        <w:jc w:val="both"/>
        <w:rPr>
          <w:rFonts w:ascii="Calibri" w:hAnsi="Calibri"/>
          <w:sz w:val="22"/>
          <w:szCs w:val="38"/>
        </w:rPr>
      </w:pPr>
      <w:r w:rsidRPr="00FC0549">
        <w:rPr>
          <w:rFonts w:ascii="Calibri" w:hAnsi="Calibri"/>
          <w:sz w:val="22"/>
          <w:szCs w:val="38"/>
        </w:rPr>
        <w:t>Bridges must withstand the forces of both compression and tension, which are balanced when the top and bottom of the truss are made up of more material than the center (usually triangular) portion; the top and bottom are subject to the most compression and tension, respectively.</w:t>
      </w:r>
    </w:p>
    <w:sectPr w:rsidR="002D361D" w:rsidRPr="00D0311C" w:rsidSect="002D361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C3166"/>
    <w:multiLevelType w:val="hybridMultilevel"/>
    <w:tmpl w:val="8EACC04A"/>
    <w:lvl w:ilvl="0" w:tplc="0409000F">
      <w:start w:val="1"/>
      <w:numFmt w:val="decimal"/>
      <w:lvlText w:val="%1."/>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8F31F80"/>
    <w:multiLevelType w:val="hybridMultilevel"/>
    <w:tmpl w:val="5AA4D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647677"/>
    <w:multiLevelType w:val="hybridMultilevel"/>
    <w:tmpl w:val="ECD2E1B4"/>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2EB1"/>
    <w:rsid w:val="00021D96"/>
    <w:rsid w:val="000C749D"/>
    <w:rsid w:val="00137491"/>
    <w:rsid w:val="00442589"/>
    <w:rsid w:val="004835A9"/>
    <w:rsid w:val="009426F5"/>
    <w:rsid w:val="00C42EB1"/>
    <w:rsid w:val="00D0311C"/>
    <w:rsid w:val="00F1703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42EB1"/>
    <w:rPr>
      <w:rFonts w:ascii="Times" w:eastAsia="Times" w:hAnsi="Times"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1715</Characters>
  <Application>Microsoft Macintosh Word</Application>
  <DocSecurity>0</DocSecurity>
  <Lines>14</Lines>
  <Paragraphs>3</Paragraphs>
  <ScaleCrop>false</ScaleCrop>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McMahon</dc:creator>
  <cp:keywords/>
  <cp:lastModifiedBy>Coleman McMahon</cp:lastModifiedBy>
  <cp:revision>6</cp:revision>
  <dcterms:created xsi:type="dcterms:W3CDTF">2011-04-10T02:30:00Z</dcterms:created>
  <dcterms:modified xsi:type="dcterms:W3CDTF">2011-04-11T15:00:00Z</dcterms:modified>
</cp:coreProperties>
</file>